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EF9" w:rsidRPr="00633647" w:rsidRDefault="0099124B" w:rsidP="00633647">
      <w:pPr>
        <w:spacing w:after="0" w:line="240" w:lineRule="auto"/>
        <w:jc w:val="right"/>
        <w:rPr>
          <w:rFonts w:ascii="Times New Roman" w:hAnsi="Times New Roman" w:cs="Times New Roman"/>
          <w:b/>
          <w:sz w:val="24"/>
          <w:szCs w:val="24"/>
        </w:rPr>
      </w:pPr>
      <w:r w:rsidRPr="00633647">
        <w:rPr>
          <w:rFonts w:ascii="Times New Roman" w:hAnsi="Times New Roman" w:cs="Times New Roman"/>
          <w:b/>
          <w:sz w:val="24"/>
          <w:szCs w:val="24"/>
        </w:rPr>
        <w:t>Приложение№ 1</w:t>
      </w:r>
    </w:p>
    <w:p w:rsidR="00F47EF9" w:rsidRPr="00633647" w:rsidRDefault="00F47EF9" w:rsidP="00633647">
      <w:pPr>
        <w:tabs>
          <w:tab w:val="left" w:pos="4913"/>
        </w:tabs>
        <w:spacing w:after="0" w:line="240" w:lineRule="auto"/>
        <w:rPr>
          <w:rFonts w:ascii="Times New Roman" w:hAnsi="Times New Roman" w:cs="Times New Roman"/>
          <w:b/>
          <w:sz w:val="24"/>
          <w:szCs w:val="24"/>
        </w:rPr>
      </w:pPr>
      <w:bookmarkStart w:id="0" w:name="_GoBack"/>
      <w:bookmarkEnd w:id="0"/>
    </w:p>
    <w:tbl>
      <w:tblPr>
        <w:tblStyle w:val="a3"/>
        <w:tblW w:w="10774" w:type="dxa"/>
        <w:tblInd w:w="-1168" w:type="dxa"/>
        <w:tblLayout w:type="fixed"/>
        <w:tblLook w:val="04A0" w:firstRow="1" w:lastRow="0" w:firstColumn="1" w:lastColumn="0" w:noHBand="0" w:noVBand="1"/>
      </w:tblPr>
      <w:tblGrid>
        <w:gridCol w:w="469"/>
        <w:gridCol w:w="7"/>
        <w:gridCol w:w="1963"/>
        <w:gridCol w:w="4507"/>
        <w:gridCol w:w="709"/>
        <w:gridCol w:w="709"/>
        <w:gridCol w:w="1134"/>
        <w:gridCol w:w="1276"/>
      </w:tblGrid>
      <w:tr w:rsidR="00F47EF9" w:rsidRPr="00633647" w:rsidTr="00DC5005">
        <w:tc>
          <w:tcPr>
            <w:tcW w:w="476" w:type="dxa"/>
            <w:gridSpan w:val="2"/>
            <w:tcBorders>
              <w:top w:val="single" w:sz="4" w:space="0" w:color="auto"/>
              <w:left w:val="single" w:sz="4" w:space="0" w:color="auto"/>
              <w:bottom w:val="single" w:sz="4" w:space="0" w:color="auto"/>
              <w:right w:val="single" w:sz="4" w:space="0" w:color="auto"/>
            </w:tcBorders>
            <w:hideMark/>
          </w:tcPr>
          <w:p w:rsidR="00F47EF9" w:rsidRPr="00633647" w:rsidRDefault="00F47EF9" w:rsidP="00633647">
            <w:pPr>
              <w:spacing w:after="0" w:line="240" w:lineRule="auto"/>
              <w:ind w:right="-143"/>
              <w:jc w:val="center"/>
              <w:rPr>
                <w:rFonts w:ascii="Times New Roman" w:hAnsi="Times New Roman" w:cs="Times New Roman"/>
                <w:b/>
                <w:sz w:val="24"/>
                <w:szCs w:val="24"/>
              </w:rPr>
            </w:pPr>
            <w:r w:rsidRPr="00633647">
              <w:rPr>
                <w:rFonts w:ascii="Times New Roman" w:hAnsi="Times New Roman" w:cs="Times New Roman"/>
                <w:b/>
                <w:sz w:val="24"/>
                <w:szCs w:val="24"/>
              </w:rPr>
              <w:t>№</w:t>
            </w:r>
            <w:r w:rsidR="00D57A1F" w:rsidRPr="00633647">
              <w:rPr>
                <w:rFonts w:ascii="Times New Roman" w:hAnsi="Times New Roman" w:cs="Times New Roman"/>
                <w:b/>
                <w:sz w:val="24"/>
                <w:szCs w:val="24"/>
              </w:rPr>
              <w:t xml:space="preserve"> лота </w:t>
            </w:r>
          </w:p>
        </w:tc>
        <w:tc>
          <w:tcPr>
            <w:tcW w:w="1963" w:type="dxa"/>
            <w:tcBorders>
              <w:top w:val="single" w:sz="4" w:space="0" w:color="auto"/>
              <w:left w:val="single" w:sz="4" w:space="0" w:color="auto"/>
              <w:bottom w:val="single" w:sz="4" w:space="0" w:color="auto"/>
              <w:right w:val="single" w:sz="4" w:space="0" w:color="auto"/>
            </w:tcBorders>
          </w:tcPr>
          <w:p w:rsidR="00F47EF9" w:rsidRPr="00633647" w:rsidRDefault="00F47EF9" w:rsidP="00633647">
            <w:pPr>
              <w:spacing w:after="0" w:line="240" w:lineRule="auto"/>
              <w:jc w:val="center"/>
              <w:rPr>
                <w:rFonts w:ascii="Times New Roman" w:hAnsi="Times New Roman" w:cs="Times New Roman"/>
                <w:b/>
                <w:bCs/>
                <w:color w:val="000000"/>
                <w:sz w:val="24"/>
                <w:szCs w:val="24"/>
              </w:rPr>
            </w:pPr>
            <w:r w:rsidRPr="00633647">
              <w:rPr>
                <w:rFonts w:ascii="Times New Roman" w:hAnsi="Times New Roman" w:cs="Times New Roman"/>
                <w:b/>
                <w:bCs/>
                <w:color w:val="000000"/>
                <w:sz w:val="24"/>
                <w:szCs w:val="24"/>
              </w:rPr>
              <w:t>Международное непатентованное наименование</w:t>
            </w:r>
          </w:p>
          <w:p w:rsidR="00F47EF9" w:rsidRPr="00633647" w:rsidRDefault="00F47EF9" w:rsidP="00633647">
            <w:pPr>
              <w:spacing w:after="0" w:line="240" w:lineRule="auto"/>
              <w:ind w:right="-143"/>
              <w:jc w:val="center"/>
              <w:rPr>
                <w:rFonts w:ascii="Times New Roman" w:hAnsi="Times New Roman" w:cs="Times New Roman"/>
                <w:b/>
                <w:sz w:val="24"/>
                <w:szCs w:val="24"/>
              </w:rPr>
            </w:pPr>
          </w:p>
        </w:tc>
        <w:tc>
          <w:tcPr>
            <w:tcW w:w="4507" w:type="dxa"/>
            <w:tcBorders>
              <w:top w:val="single" w:sz="4" w:space="0" w:color="auto"/>
              <w:left w:val="single" w:sz="4" w:space="0" w:color="auto"/>
              <w:bottom w:val="single" w:sz="4" w:space="0" w:color="auto"/>
              <w:right w:val="single" w:sz="4" w:space="0" w:color="auto"/>
            </w:tcBorders>
          </w:tcPr>
          <w:p w:rsidR="00F47EF9" w:rsidRPr="00633647" w:rsidRDefault="00F47EF9" w:rsidP="00633647">
            <w:pPr>
              <w:spacing w:after="0" w:line="240" w:lineRule="auto"/>
              <w:ind w:right="-143"/>
              <w:jc w:val="center"/>
              <w:rPr>
                <w:rFonts w:ascii="Times New Roman" w:hAnsi="Times New Roman" w:cs="Times New Roman"/>
                <w:b/>
                <w:sz w:val="24"/>
                <w:szCs w:val="24"/>
              </w:rPr>
            </w:pPr>
            <w:r w:rsidRPr="00633647">
              <w:rPr>
                <w:rFonts w:ascii="Times New Roman" w:hAnsi="Times New Roman" w:cs="Times New Roman"/>
                <w:b/>
                <w:sz w:val="24"/>
                <w:szCs w:val="24"/>
              </w:rPr>
              <w:t>Техническая спецификация</w:t>
            </w:r>
          </w:p>
        </w:tc>
        <w:tc>
          <w:tcPr>
            <w:tcW w:w="709" w:type="dxa"/>
            <w:tcBorders>
              <w:top w:val="single" w:sz="4" w:space="0" w:color="auto"/>
              <w:left w:val="single" w:sz="4" w:space="0" w:color="auto"/>
              <w:bottom w:val="single" w:sz="4" w:space="0" w:color="auto"/>
              <w:right w:val="single" w:sz="4" w:space="0" w:color="auto"/>
            </w:tcBorders>
            <w:hideMark/>
          </w:tcPr>
          <w:p w:rsidR="00F47EF9" w:rsidRPr="00633647" w:rsidRDefault="00F47EF9" w:rsidP="00633647">
            <w:pPr>
              <w:spacing w:after="0" w:line="240" w:lineRule="auto"/>
              <w:ind w:right="-143"/>
              <w:jc w:val="center"/>
              <w:rPr>
                <w:rFonts w:ascii="Times New Roman" w:hAnsi="Times New Roman" w:cs="Times New Roman"/>
                <w:b/>
                <w:sz w:val="24"/>
                <w:szCs w:val="24"/>
              </w:rPr>
            </w:pPr>
            <w:r w:rsidRPr="00633647">
              <w:rPr>
                <w:rFonts w:ascii="Times New Roman" w:hAnsi="Times New Roman" w:cs="Times New Roman"/>
                <w:b/>
                <w:sz w:val="24"/>
                <w:szCs w:val="24"/>
              </w:rPr>
              <w:t>Ед.</w:t>
            </w:r>
          </w:p>
          <w:p w:rsidR="00F47EF9" w:rsidRPr="00633647" w:rsidRDefault="00F47EF9"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b/>
                <w:sz w:val="24"/>
                <w:szCs w:val="24"/>
              </w:rPr>
              <w:t>изм.</w:t>
            </w:r>
          </w:p>
        </w:tc>
        <w:tc>
          <w:tcPr>
            <w:tcW w:w="709" w:type="dxa"/>
            <w:tcBorders>
              <w:top w:val="single" w:sz="4" w:space="0" w:color="auto"/>
              <w:left w:val="single" w:sz="4" w:space="0" w:color="auto"/>
              <w:bottom w:val="single" w:sz="4" w:space="0" w:color="auto"/>
              <w:right w:val="single" w:sz="4" w:space="0" w:color="auto"/>
            </w:tcBorders>
            <w:hideMark/>
          </w:tcPr>
          <w:p w:rsidR="00F47EF9" w:rsidRPr="00633647" w:rsidRDefault="00F47EF9"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b/>
                <w:sz w:val="24"/>
                <w:szCs w:val="24"/>
              </w:rPr>
              <w:t>Кол-во</w:t>
            </w:r>
          </w:p>
        </w:tc>
        <w:tc>
          <w:tcPr>
            <w:tcW w:w="1134" w:type="dxa"/>
            <w:tcBorders>
              <w:top w:val="single" w:sz="4" w:space="0" w:color="auto"/>
              <w:left w:val="single" w:sz="4" w:space="0" w:color="auto"/>
              <w:bottom w:val="single" w:sz="4" w:space="0" w:color="auto"/>
              <w:right w:val="single" w:sz="4" w:space="0" w:color="auto"/>
            </w:tcBorders>
            <w:hideMark/>
          </w:tcPr>
          <w:p w:rsidR="00F47EF9" w:rsidRPr="00633647" w:rsidRDefault="00F47EF9"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b/>
                <w:sz w:val="24"/>
                <w:szCs w:val="24"/>
              </w:rPr>
              <w:t>Цена</w:t>
            </w:r>
          </w:p>
        </w:tc>
        <w:tc>
          <w:tcPr>
            <w:tcW w:w="1276" w:type="dxa"/>
            <w:tcBorders>
              <w:top w:val="single" w:sz="4" w:space="0" w:color="auto"/>
              <w:left w:val="single" w:sz="4" w:space="0" w:color="auto"/>
              <w:bottom w:val="single" w:sz="4" w:space="0" w:color="auto"/>
              <w:right w:val="single" w:sz="4" w:space="0" w:color="auto"/>
            </w:tcBorders>
            <w:hideMark/>
          </w:tcPr>
          <w:p w:rsidR="00F47EF9" w:rsidRPr="00633647" w:rsidRDefault="00F47EF9" w:rsidP="00633647">
            <w:pPr>
              <w:spacing w:after="0" w:line="240" w:lineRule="auto"/>
              <w:ind w:right="-143"/>
              <w:jc w:val="center"/>
              <w:rPr>
                <w:rFonts w:ascii="Times New Roman" w:hAnsi="Times New Roman" w:cs="Times New Roman"/>
                <w:b/>
                <w:sz w:val="24"/>
                <w:szCs w:val="24"/>
              </w:rPr>
            </w:pPr>
            <w:r w:rsidRPr="00633647">
              <w:rPr>
                <w:rFonts w:ascii="Times New Roman" w:hAnsi="Times New Roman" w:cs="Times New Roman"/>
                <w:b/>
                <w:sz w:val="24"/>
                <w:szCs w:val="24"/>
              </w:rPr>
              <w:t>Выделенная сумма</w:t>
            </w:r>
          </w:p>
        </w:tc>
      </w:tr>
      <w:tr w:rsidR="00F47EF9" w:rsidRPr="00633647" w:rsidTr="00DC5005">
        <w:tc>
          <w:tcPr>
            <w:tcW w:w="476" w:type="dxa"/>
            <w:gridSpan w:val="2"/>
            <w:tcBorders>
              <w:top w:val="single" w:sz="4" w:space="0" w:color="auto"/>
              <w:left w:val="single" w:sz="4" w:space="0" w:color="auto"/>
              <w:bottom w:val="single" w:sz="4" w:space="0" w:color="auto"/>
              <w:right w:val="single" w:sz="4" w:space="0" w:color="auto"/>
            </w:tcBorders>
            <w:hideMark/>
          </w:tcPr>
          <w:p w:rsidR="00F47EF9" w:rsidRPr="00633647" w:rsidRDefault="00F47EF9"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w:t>
            </w:r>
          </w:p>
        </w:tc>
        <w:tc>
          <w:tcPr>
            <w:tcW w:w="1963" w:type="dxa"/>
            <w:tcBorders>
              <w:top w:val="single" w:sz="4" w:space="0" w:color="auto"/>
              <w:left w:val="single" w:sz="4" w:space="0" w:color="auto"/>
              <w:bottom w:val="single" w:sz="4" w:space="0" w:color="auto"/>
              <w:right w:val="single" w:sz="4" w:space="0" w:color="auto"/>
            </w:tcBorders>
            <w:hideMark/>
          </w:tcPr>
          <w:p w:rsidR="00F47EF9" w:rsidRPr="00633647" w:rsidRDefault="00F47EF9" w:rsidP="00633647">
            <w:pPr>
              <w:spacing w:after="0" w:line="240" w:lineRule="auto"/>
              <w:ind w:right="-143"/>
              <w:rPr>
                <w:rFonts w:ascii="Times New Roman" w:hAnsi="Times New Roman" w:cs="Times New Roman"/>
                <w:b/>
                <w:sz w:val="24"/>
                <w:szCs w:val="24"/>
                <w:lang w:val="en-US"/>
              </w:rPr>
            </w:pPr>
            <w:r w:rsidRPr="00633647">
              <w:rPr>
                <w:rFonts w:ascii="Times New Roman" w:hAnsi="Times New Roman" w:cs="Times New Roman"/>
                <w:b/>
                <w:sz w:val="24"/>
                <w:szCs w:val="24"/>
                <w:lang w:val="en-US"/>
              </w:rPr>
              <w:t>D-DIMER- CHECK - 1</w:t>
            </w:r>
          </w:p>
        </w:tc>
        <w:tc>
          <w:tcPr>
            <w:tcW w:w="4507" w:type="dxa"/>
            <w:tcBorders>
              <w:top w:val="single" w:sz="4" w:space="0" w:color="auto"/>
              <w:left w:val="single" w:sz="4" w:space="0" w:color="auto"/>
              <w:bottom w:val="single" w:sz="4" w:space="0" w:color="auto"/>
              <w:right w:val="single" w:sz="4" w:space="0" w:color="auto"/>
            </w:tcBorders>
          </w:tcPr>
          <w:p w:rsidR="00F47EF9" w:rsidRPr="00633647" w:rsidRDefault="00F47EF9" w:rsidP="00633647">
            <w:pPr>
              <w:autoSpaceDE w:val="0"/>
              <w:autoSpaceDN w:val="0"/>
              <w:adjustRightInd w:val="0"/>
              <w:spacing w:after="0" w:line="240" w:lineRule="auto"/>
              <w:rPr>
                <w:rFonts w:ascii="Times New Roman" w:eastAsia="ArialMT" w:hAnsi="Times New Roman" w:cs="Times New Roman"/>
                <w:sz w:val="24"/>
                <w:szCs w:val="24"/>
              </w:rPr>
            </w:pPr>
            <w:r w:rsidRPr="00633647">
              <w:rPr>
                <w:rFonts w:ascii="Times New Roman" w:eastAsia="ArialMT" w:hAnsi="Times New Roman" w:cs="Times New Roman"/>
                <w:b/>
                <w:sz w:val="24"/>
                <w:szCs w:val="24"/>
              </w:rPr>
              <w:t>Д-Демир</w:t>
            </w:r>
            <w:r w:rsidRPr="00633647">
              <w:rPr>
                <w:rFonts w:ascii="Times New Roman" w:eastAsia="ArialMT" w:hAnsi="Times New Roman" w:cs="Times New Roman"/>
                <w:sz w:val="24"/>
                <w:szCs w:val="24"/>
              </w:rPr>
              <w:t xml:space="preserve"> Иммунохроматографический экспресс-тест для определения </w:t>
            </w:r>
            <w:r w:rsidRPr="00633647">
              <w:rPr>
                <w:rFonts w:ascii="Times New Roman" w:eastAsia="ArialMT" w:hAnsi="Times New Roman" w:cs="Times New Roman"/>
                <w:sz w:val="24"/>
                <w:szCs w:val="24"/>
                <w:lang w:val="en-US"/>
              </w:rPr>
              <w:t>D</w:t>
            </w:r>
            <w:r w:rsidRPr="00633647">
              <w:rPr>
                <w:rFonts w:ascii="Times New Roman" w:eastAsia="ArialMT" w:hAnsi="Times New Roman" w:cs="Times New Roman"/>
                <w:sz w:val="24"/>
                <w:szCs w:val="24"/>
              </w:rPr>
              <w:t xml:space="preserve"> </w:t>
            </w:r>
            <w:r w:rsidRPr="00633647">
              <w:rPr>
                <w:rFonts w:ascii="Times New Roman" w:eastAsia="ArialMT" w:hAnsi="Times New Roman" w:cs="Times New Roman"/>
                <w:sz w:val="24"/>
                <w:szCs w:val="24"/>
                <w:lang w:val="en-US"/>
              </w:rPr>
              <w:t>DIMER</w:t>
            </w:r>
            <w:r w:rsidRPr="00633647">
              <w:rPr>
                <w:rFonts w:ascii="Times New Roman" w:eastAsia="ArialMT" w:hAnsi="Times New Roman" w:cs="Times New Roman"/>
                <w:sz w:val="24"/>
                <w:szCs w:val="24"/>
              </w:rPr>
              <w:t xml:space="preserve"> в сыворотке или плазме крови человека.</w:t>
            </w:r>
          </w:p>
          <w:p w:rsidR="00F47EF9" w:rsidRPr="00633647" w:rsidRDefault="00F47EF9" w:rsidP="00633647">
            <w:pPr>
              <w:autoSpaceDE w:val="0"/>
              <w:autoSpaceDN w:val="0"/>
              <w:adjustRightInd w:val="0"/>
              <w:spacing w:after="0" w:line="240" w:lineRule="auto"/>
              <w:rPr>
                <w:rFonts w:ascii="Times New Roman" w:eastAsia="ArialMT" w:hAnsi="Times New Roman" w:cs="Times New Roman"/>
                <w:sz w:val="24"/>
                <w:szCs w:val="24"/>
              </w:rPr>
            </w:pPr>
            <w:r w:rsidRPr="00633647">
              <w:rPr>
                <w:rFonts w:ascii="Times New Roman" w:eastAsia="ArialMT" w:hAnsi="Times New Roman" w:cs="Times New Roman"/>
                <w:sz w:val="24"/>
                <w:szCs w:val="24"/>
                <w:lang w:val="en-US"/>
              </w:rPr>
              <w:t>D</w:t>
            </w:r>
            <w:r w:rsidRPr="00633647">
              <w:rPr>
                <w:rFonts w:ascii="Times New Roman" w:eastAsia="ArialMT" w:hAnsi="Times New Roman" w:cs="Times New Roman"/>
                <w:sz w:val="24"/>
                <w:szCs w:val="24"/>
              </w:rPr>
              <w:t xml:space="preserve"> </w:t>
            </w:r>
            <w:r w:rsidRPr="00633647">
              <w:rPr>
                <w:rFonts w:ascii="Times New Roman" w:eastAsia="ArialMT" w:hAnsi="Times New Roman" w:cs="Times New Roman"/>
                <w:sz w:val="24"/>
                <w:szCs w:val="24"/>
                <w:lang w:val="en-US"/>
              </w:rPr>
              <w:t>DIMER</w:t>
            </w:r>
            <w:r w:rsidRPr="00633647">
              <w:rPr>
                <w:rFonts w:ascii="Times New Roman" w:eastAsia="ArialMT" w:hAnsi="Times New Roman" w:cs="Times New Roman"/>
                <w:sz w:val="24"/>
                <w:szCs w:val="24"/>
              </w:rPr>
              <w:t xml:space="preserve"> тестовые кассеты - 20</w:t>
            </w:r>
          </w:p>
          <w:p w:rsidR="00F47EF9" w:rsidRPr="00633647" w:rsidRDefault="00F47EF9" w:rsidP="00633647">
            <w:pPr>
              <w:spacing w:after="0" w:line="240" w:lineRule="auto"/>
              <w:rPr>
                <w:rFonts w:ascii="Times New Roman" w:eastAsia="ArialMT" w:hAnsi="Times New Roman" w:cs="Times New Roman"/>
                <w:sz w:val="24"/>
                <w:szCs w:val="24"/>
              </w:rPr>
            </w:pPr>
            <w:r w:rsidRPr="00633647">
              <w:rPr>
                <w:rFonts w:ascii="Times New Roman" w:eastAsia="ArialMT" w:hAnsi="Times New Roman" w:cs="Times New Roman"/>
                <w:sz w:val="24"/>
                <w:szCs w:val="24"/>
              </w:rPr>
              <w:t>2 Одноразовые пипетки - 20</w:t>
            </w:r>
          </w:p>
          <w:p w:rsidR="00F47EF9" w:rsidRPr="00633647" w:rsidRDefault="00F47EF9" w:rsidP="00633647">
            <w:pPr>
              <w:spacing w:after="0" w:line="240" w:lineRule="auto"/>
              <w:ind w:right="-143"/>
              <w:rPr>
                <w:rFonts w:ascii="Times New Roman" w:hAnsi="Times New Roman" w:cs="Times New Roman"/>
                <w:sz w:val="24"/>
                <w:szCs w:val="24"/>
              </w:rPr>
            </w:pPr>
            <w:r w:rsidRPr="00633647">
              <w:rPr>
                <w:rFonts w:ascii="Times New Roman" w:eastAsia="ArialMT" w:hAnsi="Times New Roman" w:cs="Times New Roman"/>
                <w:sz w:val="24"/>
                <w:szCs w:val="24"/>
              </w:rPr>
              <w:t xml:space="preserve">Для иммунохроматографического экспресс анализатора </w:t>
            </w:r>
            <w:r w:rsidRPr="00633647">
              <w:rPr>
                <w:rFonts w:ascii="Times New Roman" w:eastAsia="ArialMT" w:hAnsi="Times New Roman" w:cs="Times New Roman"/>
                <w:sz w:val="24"/>
                <w:szCs w:val="24"/>
                <w:lang w:val="en-US"/>
              </w:rPr>
              <w:t>Easy</w:t>
            </w:r>
            <w:r w:rsidRPr="00633647">
              <w:rPr>
                <w:rFonts w:ascii="Times New Roman" w:eastAsia="ArialMT" w:hAnsi="Times New Roman" w:cs="Times New Roman"/>
                <w:sz w:val="24"/>
                <w:szCs w:val="24"/>
              </w:rPr>
              <w:t xml:space="preserve"> </w:t>
            </w:r>
            <w:r w:rsidRPr="00633647">
              <w:rPr>
                <w:rFonts w:ascii="Times New Roman" w:eastAsia="ArialMT" w:hAnsi="Times New Roman" w:cs="Times New Roman"/>
                <w:sz w:val="24"/>
                <w:szCs w:val="24"/>
                <w:lang w:val="en-US"/>
              </w:rPr>
              <w:t>Reader</w:t>
            </w:r>
          </w:p>
        </w:tc>
        <w:tc>
          <w:tcPr>
            <w:tcW w:w="709" w:type="dxa"/>
            <w:tcBorders>
              <w:top w:val="single" w:sz="4" w:space="0" w:color="auto"/>
              <w:left w:val="single" w:sz="4" w:space="0" w:color="auto"/>
              <w:bottom w:val="single" w:sz="4" w:space="0" w:color="auto"/>
              <w:right w:val="single" w:sz="4" w:space="0" w:color="auto"/>
            </w:tcBorders>
            <w:hideMark/>
          </w:tcPr>
          <w:p w:rsidR="00F47EF9" w:rsidRPr="00633647" w:rsidRDefault="00C46070"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уп</w:t>
            </w:r>
          </w:p>
        </w:tc>
        <w:tc>
          <w:tcPr>
            <w:tcW w:w="709" w:type="dxa"/>
            <w:tcBorders>
              <w:top w:val="single" w:sz="4" w:space="0" w:color="auto"/>
              <w:left w:val="single" w:sz="4" w:space="0" w:color="auto"/>
              <w:bottom w:val="single" w:sz="4" w:space="0" w:color="auto"/>
              <w:right w:val="single" w:sz="4" w:space="0" w:color="auto"/>
            </w:tcBorders>
            <w:hideMark/>
          </w:tcPr>
          <w:p w:rsidR="00F47EF9" w:rsidRPr="00633647" w:rsidRDefault="00D22E87"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F47EF9" w:rsidRPr="00633647" w:rsidRDefault="0005004B"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73 000</w:t>
            </w:r>
          </w:p>
        </w:tc>
        <w:tc>
          <w:tcPr>
            <w:tcW w:w="1276" w:type="dxa"/>
            <w:tcBorders>
              <w:top w:val="single" w:sz="4" w:space="0" w:color="auto"/>
              <w:left w:val="single" w:sz="4" w:space="0" w:color="auto"/>
              <w:bottom w:val="single" w:sz="4" w:space="0" w:color="auto"/>
              <w:right w:val="single" w:sz="4" w:space="0" w:color="auto"/>
            </w:tcBorders>
            <w:hideMark/>
          </w:tcPr>
          <w:p w:rsidR="00F47EF9" w:rsidRPr="00633647" w:rsidRDefault="0005004B"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365 000</w:t>
            </w:r>
          </w:p>
        </w:tc>
      </w:tr>
      <w:tr w:rsidR="00F47EF9" w:rsidRPr="00633647" w:rsidTr="00DC5005">
        <w:tc>
          <w:tcPr>
            <w:tcW w:w="476" w:type="dxa"/>
            <w:gridSpan w:val="2"/>
            <w:tcBorders>
              <w:top w:val="single" w:sz="4" w:space="0" w:color="auto"/>
              <w:left w:val="single" w:sz="4" w:space="0" w:color="auto"/>
              <w:bottom w:val="single" w:sz="4" w:space="0" w:color="auto"/>
              <w:right w:val="single" w:sz="4" w:space="0" w:color="auto"/>
            </w:tcBorders>
            <w:hideMark/>
          </w:tcPr>
          <w:p w:rsidR="00F47EF9" w:rsidRPr="00633647" w:rsidRDefault="00F47EF9"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2</w:t>
            </w:r>
          </w:p>
        </w:tc>
        <w:tc>
          <w:tcPr>
            <w:tcW w:w="1963" w:type="dxa"/>
            <w:tcBorders>
              <w:top w:val="single" w:sz="4" w:space="0" w:color="auto"/>
              <w:left w:val="single" w:sz="4" w:space="0" w:color="auto"/>
              <w:bottom w:val="single" w:sz="4" w:space="0" w:color="auto"/>
              <w:right w:val="single" w:sz="4" w:space="0" w:color="auto"/>
            </w:tcBorders>
            <w:hideMark/>
          </w:tcPr>
          <w:p w:rsidR="00F47EF9" w:rsidRPr="00633647" w:rsidRDefault="00F47EF9" w:rsidP="00633647">
            <w:pPr>
              <w:spacing w:after="0" w:line="240" w:lineRule="auto"/>
              <w:ind w:right="-143"/>
              <w:rPr>
                <w:rFonts w:ascii="Times New Roman" w:hAnsi="Times New Roman" w:cs="Times New Roman"/>
                <w:b/>
                <w:sz w:val="24"/>
                <w:szCs w:val="24"/>
              </w:rPr>
            </w:pPr>
            <w:r w:rsidRPr="00633647">
              <w:rPr>
                <w:rFonts w:ascii="Times New Roman" w:eastAsia="Calibri" w:hAnsi="Times New Roman" w:cs="Times New Roman"/>
                <w:b/>
                <w:color w:val="000000"/>
                <w:sz w:val="24"/>
                <w:szCs w:val="24"/>
                <w:lang w:val="en-US"/>
              </w:rPr>
              <w:t>PROCALCITONIN – CHECK – 1</w:t>
            </w:r>
          </w:p>
        </w:tc>
        <w:tc>
          <w:tcPr>
            <w:tcW w:w="4507" w:type="dxa"/>
            <w:tcBorders>
              <w:top w:val="single" w:sz="4" w:space="0" w:color="auto"/>
              <w:left w:val="single" w:sz="4" w:space="0" w:color="auto"/>
              <w:bottom w:val="single" w:sz="4" w:space="0" w:color="auto"/>
              <w:right w:val="single" w:sz="4" w:space="0" w:color="auto"/>
            </w:tcBorders>
          </w:tcPr>
          <w:p w:rsidR="00F47EF9" w:rsidRPr="00633647" w:rsidRDefault="00F47EF9" w:rsidP="00633647">
            <w:pPr>
              <w:autoSpaceDE w:val="0"/>
              <w:autoSpaceDN w:val="0"/>
              <w:adjustRightInd w:val="0"/>
              <w:spacing w:after="0" w:line="240" w:lineRule="auto"/>
              <w:rPr>
                <w:rFonts w:ascii="Times New Roman" w:eastAsia="ArialMT" w:hAnsi="Times New Roman" w:cs="Times New Roman"/>
                <w:sz w:val="24"/>
                <w:szCs w:val="24"/>
              </w:rPr>
            </w:pPr>
            <w:r w:rsidRPr="00633647">
              <w:rPr>
                <w:rFonts w:ascii="Times New Roman" w:eastAsia="ArialMT" w:hAnsi="Times New Roman" w:cs="Times New Roman"/>
                <w:b/>
                <w:sz w:val="24"/>
                <w:szCs w:val="24"/>
              </w:rPr>
              <w:t xml:space="preserve">Прокальцитонин </w:t>
            </w:r>
            <w:r w:rsidRPr="00633647">
              <w:rPr>
                <w:rFonts w:ascii="Times New Roman" w:eastAsia="ArialMT" w:hAnsi="Times New Roman" w:cs="Times New Roman"/>
                <w:sz w:val="24"/>
                <w:szCs w:val="24"/>
              </w:rPr>
              <w:t xml:space="preserve">Иммунохроматографический экспресс-тест для определения </w:t>
            </w:r>
            <w:r w:rsidRPr="00633647">
              <w:rPr>
                <w:rFonts w:ascii="Times New Roman" w:eastAsia="ArialMT" w:hAnsi="Times New Roman" w:cs="Times New Roman"/>
                <w:sz w:val="24"/>
                <w:szCs w:val="24"/>
                <w:lang w:val="en-US"/>
              </w:rPr>
              <w:t>Procalcitonin</w:t>
            </w:r>
            <w:r w:rsidRPr="00633647">
              <w:rPr>
                <w:rFonts w:ascii="Times New Roman" w:eastAsia="ArialMT" w:hAnsi="Times New Roman" w:cs="Times New Roman"/>
                <w:sz w:val="24"/>
                <w:szCs w:val="24"/>
              </w:rPr>
              <w:t xml:space="preserve"> в сыворотке или плазме крови человека.</w:t>
            </w:r>
          </w:p>
          <w:p w:rsidR="00F47EF9" w:rsidRPr="00633647" w:rsidRDefault="00F47EF9" w:rsidP="00633647">
            <w:pPr>
              <w:autoSpaceDE w:val="0"/>
              <w:autoSpaceDN w:val="0"/>
              <w:adjustRightInd w:val="0"/>
              <w:spacing w:after="0" w:line="240" w:lineRule="auto"/>
              <w:rPr>
                <w:rFonts w:ascii="Times New Roman" w:eastAsia="ArialMT" w:hAnsi="Times New Roman" w:cs="Times New Roman"/>
                <w:sz w:val="24"/>
                <w:szCs w:val="24"/>
              </w:rPr>
            </w:pPr>
            <w:r w:rsidRPr="00633647">
              <w:rPr>
                <w:rFonts w:ascii="Times New Roman" w:eastAsia="ArialMT" w:hAnsi="Times New Roman" w:cs="Times New Roman"/>
                <w:sz w:val="24"/>
                <w:szCs w:val="24"/>
                <w:lang w:val="en-US"/>
              </w:rPr>
              <w:t>PROCALCITONIN</w:t>
            </w:r>
            <w:r w:rsidRPr="00633647">
              <w:rPr>
                <w:rFonts w:ascii="Times New Roman" w:eastAsia="ArialMT" w:hAnsi="Times New Roman" w:cs="Times New Roman"/>
                <w:sz w:val="24"/>
                <w:szCs w:val="24"/>
              </w:rPr>
              <w:t xml:space="preserve"> тестовые кассеты - 20</w:t>
            </w:r>
          </w:p>
          <w:p w:rsidR="00F47EF9" w:rsidRPr="00633647" w:rsidRDefault="00F47EF9" w:rsidP="00633647">
            <w:pPr>
              <w:spacing w:after="0" w:line="240" w:lineRule="auto"/>
              <w:rPr>
                <w:rFonts w:ascii="Times New Roman" w:eastAsia="ArialMT" w:hAnsi="Times New Roman" w:cs="Times New Roman"/>
                <w:sz w:val="24"/>
                <w:szCs w:val="24"/>
              </w:rPr>
            </w:pPr>
            <w:r w:rsidRPr="00633647">
              <w:rPr>
                <w:rFonts w:ascii="Times New Roman" w:eastAsia="ArialMT" w:hAnsi="Times New Roman" w:cs="Times New Roman"/>
                <w:sz w:val="24"/>
                <w:szCs w:val="24"/>
              </w:rPr>
              <w:t>2 Одноразовые пипетки - 20</w:t>
            </w:r>
          </w:p>
          <w:p w:rsidR="00F47EF9" w:rsidRPr="00633647" w:rsidRDefault="00F47EF9" w:rsidP="00633647">
            <w:pPr>
              <w:spacing w:after="0" w:line="240" w:lineRule="auto"/>
              <w:ind w:right="-143"/>
              <w:rPr>
                <w:rFonts w:ascii="Times New Roman" w:eastAsia="ArialMT" w:hAnsi="Times New Roman" w:cs="Times New Roman"/>
                <w:sz w:val="24"/>
                <w:szCs w:val="24"/>
              </w:rPr>
            </w:pPr>
            <w:r w:rsidRPr="00633647">
              <w:rPr>
                <w:rFonts w:ascii="Times New Roman" w:eastAsia="ArialMT" w:hAnsi="Times New Roman" w:cs="Times New Roman"/>
                <w:sz w:val="24"/>
                <w:szCs w:val="24"/>
              </w:rPr>
              <w:t xml:space="preserve">Для иммунохроматографического экспресс анализатора </w:t>
            </w:r>
            <w:r w:rsidRPr="00633647">
              <w:rPr>
                <w:rFonts w:ascii="Times New Roman" w:eastAsia="ArialMT" w:hAnsi="Times New Roman" w:cs="Times New Roman"/>
                <w:sz w:val="24"/>
                <w:szCs w:val="24"/>
                <w:lang w:val="en-US"/>
              </w:rPr>
              <w:t>Easy</w:t>
            </w:r>
            <w:r w:rsidRPr="00633647">
              <w:rPr>
                <w:rFonts w:ascii="Times New Roman" w:eastAsia="ArialMT" w:hAnsi="Times New Roman" w:cs="Times New Roman"/>
                <w:sz w:val="24"/>
                <w:szCs w:val="24"/>
              </w:rPr>
              <w:t xml:space="preserve"> </w:t>
            </w:r>
            <w:r w:rsidRPr="00633647">
              <w:rPr>
                <w:rFonts w:ascii="Times New Roman" w:eastAsia="ArialMT" w:hAnsi="Times New Roman" w:cs="Times New Roman"/>
                <w:sz w:val="24"/>
                <w:szCs w:val="24"/>
                <w:lang w:val="en-US"/>
              </w:rPr>
              <w:t>Reader</w:t>
            </w:r>
          </w:p>
          <w:p w:rsidR="00F47EF9" w:rsidRPr="00633647" w:rsidRDefault="00F47EF9" w:rsidP="00633647">
            <w:pPr>
              <w:spacing w:after="0" w:line="240" w:lineRule="auto"/>
              <w:ind w:right="-143"/>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F47EF9" w:rsidRPr="00633647" w:rsidRDefault="00C46070"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уп</w:t>
            </w:r>
          </w:p>
        </w:tc>
        <w:tc>
          <w:tcPr>
            <w:tcW w:w="709" w:type="dxa"/>
            <w:tcBorders>
              <w:top w:val="single" w:sz="4" w:space="0" w:color="auto"/>
              <w:left w:val="single" w:sz="4" w:space="0" w:color="auto"/>
              <w:bottom w:val="single" w:sz="4" w:space="0" w:color="auto"/>
              <w:right w:val="single" w:sz="4" w:space="0" w:color="auto"/>
            </w:tcBorders>
            <w:hideMark/>
          </w:tcPr>
          <w:p w:rsidR="00F47EF9" w:rsidRPr="00633647" w:rsidRDefault="00D22E87"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15</w:t>
            </w:r>
          </w:p>
        </w:tc>
        <w:tc>
          <w:tcPr>
            <w:tcW w:w="1134" w:type="dxa"/>
            <w:tcBorders>
              <w:top w:val="single" w:sz="4" w:space="0" w:color="auto"/>
              <w:left w:val="single" w:sz="4" w:space="0" w:color="auto"/>
              <w:bottom w:val="single" w:sz="4" w:space="0" w:color="auto"/>
              <w:right w:val="single" w:sz="4" w:space="0" w:color="auto"/>
            </w:tcBorders>
            <w:hideMark/>
          </w:tcPr>
          <w:p w:rsidR="00F47EF9" w:rsidRPr="00633647" w:rsidRDefault="0005004B"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99 500</w:t>
            </w:r>
          </w:p>
        </w:tc>
        <w:tc>
          <w:tcPr>
            <w:tcW w:w="1276" w:type="dxa"/>
            <w:tcBorders>
              <w:top w:val="single" w:sz="4" w:space="0" w:color="auto"/>
              <w:left w:val="single" w:sz="4" w:space="0" w:color="auto"/>
              <w:bottom w:val="single" w:sz="4" w:space="0" w:color="auto"/>
              <w:right w:val="single" w:sz="4" w:space="0" w:color="auto"/>
            </w:tcBorders>
            <w:hideMark/>
          </w:tcPr>
          <w:p w:rsidR="00F47EF9" w:rsidRPr="00633647" w:rsidRDefault="0005004B"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1 492 500</w:t>
            </w:r>
          </w:p>
        </w:tc>
      </w:tr>
      <w:tr w:rsidR="00F47EF9" w:rsidRPr="00633647" w:rsidTr="00DC5005">
        <w:tc>
          <w:tcPr>
            <w:tcW w:w="476" w:type="dxa"/>
            <w:gridSpan w:val="2"/>
            <w:tcBorders>
              <w:top w:val="single" w:sz="4" w:space="0" w:color="auto"/>
              <w:left w:val="single" w:sz="4" w:space="0" w:color="auto"/>
              <w:bottom w:val="single" w:sz="4" w:space="0" w:color="auto"/>
              <w:right w:val="single" w:sz="4" w:space="0" w:color="auto"/>
            </w:tcBorders>
            <w:hideMark/>
          </w:tcPr>
          <w:p w:rsidR="00F47EF9" w:rsidRPr="00633647" w:rsidRDefault="00F47EF9"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3.</w:t>
            </w:r>
          </w:p>
        </w:tc>
        <w:tc>
          <w:tcPr>
            <w:tcW w:w="1963" w:type="dxa"/>
            <w:tcBorders>
              <w:top w:val="single" w:sz="4" w:space="0" w:color="auto"/>
              <w:left w:val="single" w:sz="4" w:space="0" w:color="auto"/>
              <w:bottom w:val="single" w:sz="4" w:space="0" w:color="auto"/>
              <w:right w:val="single" w:sz="4" w:space="0" w:color="auto"/>
            </w:tcBorders>
          </w:tcPr>
          <w:p w:rsidR="00F47EF9" w:rsidRPr="00633647" w:rsidRDefault="00F47EF9"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CRP – CHECK – 1</w:t>
            </w:r>
          </w:p>
        </w:tc>
        <w:tc>
          <w:tcPr>
            <w:tcW w:w="4507" w:type="dxa"/>
            <w:tcBorders>
              <w:top w:val="single" w:sz="4" w:space="0" w:color="auto"/>
              <w:left w:val="single" w:sz="4" w:space="0" w:color="auto"/>
              <w:bottom w:val="single" w:sz="4" w:space="0" w:color="auto"/>
              <w:right w:val="single" w:sz="4" w:space="0" w:color="auto"/>
            </w:tcBorders>
          </w:tcPr>
          <w:p w:rsidR="00F47EF9" w:rsidRPr="00633647" w:rsidRDefault="00F47EF9" w:rsidP="00633647">
            <w:pPr>
              <w:spacing w:after="0" w:line="240" w:lineRule="auto"/>
              <w:rPr>
                <w:rFonts w:ascii="Times New Roman" w:hAnsi="Times New Roman" w:cs="Times New Roman"/>
                <w:sz w:val="24"/>
                <w:szCs w:val="24"/>
              </w:rPr>
            </w:pPr>
            <w:r w:rsidRPr="00633647">
              <w:rPr>
                <w:rFonts w:ascii="Times New Roman" w:hAnsi="Times New Roman" w:cs="Times New Roman"/>
                <w:b/>
                <w:sz w:val="24"/>
                <w:szCs w:val="24"/>
              </w:rPr>
              <w:t>С- реактивный белок</w:t>
            </w:r>
            <w:r w:rsidRPr="00633647">
              <w:rPr>
                <w:rFonts w:ascii="Times New Roman" w:hAnsi="Times New Roman" w:cs="Times New Roman"/>
                <w:sz w:val="24"/>
                <w:szCs w:val="24"/>
              </w:rPr>
              <w:t xml:space="preserve">  Калибратор для определения C-реактивного белка (CРБ) методом иммунотурбидиметрического анализа с латексным усилением.</w:t>
            </w:r>
          </w:p>
          <w:p w:rsidR="00F47EF9" w:rsidRPr="00633647" w:rsidRDefault="00F47EF9"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ABX Pentra CRP Cal представляет собой жидкий контроль, приготовленный путем разведения раствора C‑реактивного белка (CРБ) нормальной сывороткой крови человека в разных концентрациях.</w:t>
            </w:r>
          </w:p>
          <w:p w:rsidR="00F47EF9" w:rsidRPr="00633647" w:rsidRDefault="00F47EF9"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Набор состоит из 5 флаконов по 1 мЛ. Каждый флакон имеет разную концентрацию (указано на каждом флаконе): 2,5, 10, 40, 80 и 160 мг/Л. В связи с тем, что цвет колпачков отличается в зависимости от концентрации CРБ во флаконе, следует соблюдать осторожность во избежание перепутывания колпачков. </w:t>
            </w:r>
          </w:p>
        </w:tc>
        <w:tc>
          <w:tcPr>
            <w:tcW w:w="709" w:type="dxa"/>
            <w:tcBorders>
              <w:top w:val="single" w:sz="4" w:space="0" w:color="auto"/>
              <w:left w:val="single" w:sz="4" w:space="0" w:color="auto"/>
              <w:bottom w:val="single" w:sz="4" w:space="0" w:color="auto"/>
              <w:right w:val="single" w:sz="4" w:space="0" w:color="auto"/>
            </w:tcBorders>
            <w:hideMark/>
          </w:tcPr>
          <w:p w:rsidR="00F47EF9" w:rsidRPr="00633647" w:rsidRDefault="00C46070"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уп</w:t>
            </w:r>
          </w:p>
        </w:tc>
        <w:tc>
          <w:tcPr>
            <w:tcW w:w="709" w:type="dxa"/>
            <w:tcBorders>
              <w:top w:val="single" w:sz="4" w:space="0" w:color="auto"/>
              <w:left w:val="single" w:sz="4" w:space="0" w:color="auto"/>
              <w:bottom w:val="single" w:sz="4" w:space="0" w:color="auto"/>
              <w:right w:val="single" w:sz="4" w:space="0" w:color="auto"/>
            </w:tcBorders>
            <w:hideMark/>
          </w:tcPr>
          <w:p w:rsidR="00F47EF9" w:rsidRPr="00633647" w:rsidRDefault="00D22E87"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F47EF9" w:rsidRPr="00633647" w:rsidRDefault="0005004B"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59 000</w:t>
            </w:r>
          </w:p>
        </w:tc>
        <w:tc>
          <w:tcPr>
            <w:tcW w:w="1276" w:type="dxa"/>
            <w:tcBorders>
              <w:top w:val="single" w:sz="4" w:space="0" w:color="auto"/>
              <w:left w:val="single" w:sz="4" w:space="0" w:color="auto"/>
              <w:bottom w:val="single" w:sz="4" w:space="0" w:color="auto"/>
              <w:right w:val="single" w:sz="4" w:space="0" w:color="auto"/>
            </w:tcBorders>
            <w:hideMark/>
          </w:tcPr>
          <w:p w:rsidR="00F47EF9" w:rsidRPr="00633647" w:rsidRDefault="0005004B"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413 000</w:t>
            </w:r>
          </w:p>
        </w:tc>
      </w:tr>
      <w:tr w:rsidR="00F47EF9" w:rsidRPr="00633647" w:rsidTr="00DC5005">
        <w:tblPrEx>
          <w:tblLook w:val="0000" w:firstRow="0" w:lastRow="0" w:firstColumn="0" w:lastColumn="0" w:noHBand="0" w:noVBand="0"/>
        </w:tblPrEx>
        <w:trPr>
          <w:trHeight w:val="195"/>
        </w:trPr>
        <w:tc>
          <w:tcPr>
            <w:tcW w:w="469" w:type="dxa"/>
          </w:tcPr>
          <w:p w:rsidR="00F47EF9" w:rsidRPr="00633647" w:rsidRDefault="001A30B4"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4</w:t>
            </w:r>
          </w:p>
        </w:tc>
        <w:tc>
          <w:tcPr>
            <w:tcW w:w="1970" w:type="dxa"/>
            <w:gridSpan w:val="2"/>
          </w:tcPr>
          <w:p w:rsidR="00F47EF9" w:rsidRPr="00633647" w:rsidRDefault="00F47EF9" w:rsidP="00633647">
            <w:pPr>
              <w:spacing w:after="0" w:line="240" w:lineRule="auto"/>
              <w:jc w:val="center"/>
              <w:rPr>
                <w:rFonts w:ascii="Times New Roman" w:hAnsi="Times New Roman" w:cs="Times New Roman"/>
                <w:b/>
                <w:sz w:val="24"/>
                <w:szCs w:val="24"/>
              </w:rPr>
            </w:pPr>
            <w:r w:rsidRPr="00633647">
              <w:rPr>
                <w:rFonts w:ascii="Times New Roman" w:hAnsi="Times New Roman" w:cs="Times New Roman"/>
                <w:b/>
                <w:sz w:val="24"/>
                <w:szCs w:val="24"/>
              </w:rPr>
              <w:t>FERRITIN – CHECK – 1</w:t>
            </w:r>
          </w:p>
          <w:p w:rsidR="00F47EF9" w:rsidRPr="00633647" w:rsidRDefault="00F47EF9" w:rsidP="00633647">
            <w:pPr>
              <w:tabs>
                <w:tab w:val="left" w:pos="4913"/>
              </w:tabs>
              <w:spacing w:after="0" w:line="240" w:lineRule="auto"/>
              <w:rPr>
                <w:rFonts w:ascii="Times New Roman" w:hAnsi="Times New Roman" w:cs="Times New Roman"/>
                <w:sz w:val="24"/>
                <w:szCs w:val="24"/>
              </w:rPr>
            </w:pPr>
          </w:p>
        </w:tc>
        <w:tc>
          <w:tcPr>
            <w:tcW w:w="4507" w:type="dxa"/>
          </w:tcPr>
          <w:p w:rsidR="00F47EF9" w:rsidRPr="00633647" w:rsidRDefault="00F47EF9" w:rsidP="00633647">
            <w:pPr>
              <w:autoSpaceDE w:val="0"/>
              <w:autoSpaceDN w:val="0"/>
              <w:adjustRightInd w:val="0"/>
              <w:spacing w:after="0" w:line="240" w:lineRule="auto"/>
              <w:rPr>
                <w:rFonts w:ascii="Times New Roman" w:eastAsia="ArialMT" w:hAnsi="Times New Roman" w:cs="Times New Roman"/>
                <w:sz w:val="24"/>
                <w:szCs w:val="24"/>
              </w:rPr>
            </w:pPr>
            <w:r w:rsidRPr="00633647">
              <w:rPr>
                <w:rFonts w:ascii="Times New Roman" w:eastAsia="ArialMT" w:hAnsi="Times New Roman" w:cs="Times New Roman"/>
                <w:b/>
                <w:sz w:val="24"/>
                <w:szCs w:val="24"/>
              </w:rPr>
              <w:t>Ферритин</w:t>
            </w:r>
            <w:r w:rsidRPr="00633647">
              <w:rPr>
                <w:rFonts w:ascii="Times New Roman" w:eastAsia="ArialMT" w:hAnsi="Times New Roman" w:cs="Times New Roman"/>
                <w:sz w:val="24"/>
                <w:szCs w:val="24"/>
              </w:rPr>
              <w:t xml:space="preserve"> Количественный экспресс-тест для определения человеческого ферритина в сыворотке, плазме или цельной крови с помощью экспресс-анализатора для иммунохроматографических тестов «Easy Reader» (VEDALAB). Метод определения основан на использовании специфических мышиных моноклональных антител к ферритину, конъюгированных с красителем, и иммобилизованных на мембране тестовой кассеты других поликлональных антител животного происхождения для определения </w:t>
            </w:r>
            <w:r w:rsidRPr="00633647">
              <w:rPr>
                <w:rFonts w:ascii="Times New Roman" w:eastAsia="ArialMT" w:hAnsi="Times New Roman" w:cs="Times New Roman"/>
                <w:sz w:val="24"/>
                <w:szCs w:val="24"/>
              </w:rPr>
              <w:lastRenderedPageBreak/>
              <w:t>ферритина в тестируемых пробах с высокой специфичностью. При прохождении пробы через слой адсорбента конъюгат антител с красителем связывается с ферритином пробы, образуя комплекс антиген–антитело. Этот комплекс связывается с поликлональными антителами в реакционной зоне (Т) тестовой кассеты, образуя пурпурно-розовую окрашенную полосу. Несвязанный конъюгат, продолжая продвигаться по слою адсорбента, достигает контрольной зоны (C), где осаждается с образованием пурпурно-розовой контрольной полосы, подтверждающей качественность применяемых в тесте реагентов. Количественный результат теста считывается на анализаторе «Easy Reader».</w:t>
            </w:r>
          </w:p>
          <w:p w:rsidR="00F47EF9" w:rsidRPr="00633647" w:rsidRDefault="00F47EF9" w:rsidP="00633647">
            <w:pPr>
              <w:autoSpaceDE w:val="0"/>
              <w:autoSpaceDN w:val="0"/>
              <w:adjustRightInd w:val="0"/>
              <w:spacing w:after="0" w:line="240" w:lineRule="auto"/>
              <w:rPr>
                <w:rFonts w:ascii="Times New Roman" w:eastAsia="ArialMT" w:hAnsi="Times New Roman" w:cs="Times New Roman"/>
                <w:sz w:val="24"/>
                <w:szCs w:val="24"/>
              </w:rPr>
            </w:pPr>
            <w:r w:rsidRPr="00633647">
              <w:rPr>
                <w:rFonts w:ascii="Times New Roman" w:eastAsia="ArialMT" w:hAnsi="Times New Roman" w:cs="Times New Roman"/>
                <w:sz w:val="24"/>
                <w:szCs w:val="24"/>
              </w:rPr>
              <w:t>Состав</w:t>
            </w:r>
          </w:p>
          <w:p w:rsidR="00F47EF9" w:rsidRPr="00633647" w:rsidRDefault="00F47EF9" w:rsidP="00633647">
            <w:pPr>
              <w:autoSpaceDE w:val="0"/>
              <w:autoSpaceDN w:val="0"/>
              <w:adjustRightInd w:val="0"/>
              <w:spacing w:after="0" w:line="240" w:lineRule="auto"/>
              <w:rPr>
                <w:rFonts w:ascii="Times New Roman" w:eastAsia="ArialMT" w:hAnsi="Times New Roman" w:cs="Times New Roman"/>
                <w:sz w:val="24"/>
                <w:szCs w:val="24"/>
              </w:rPr>
            </w:pPr>
            <w:r w:rsidRPr="00633647">
              <w:rPr>
                <w:rFonts w:ascii="Times New Roman" w:eastAsia="ArialMT" w:hAnsi="Times New Roman" w:cs="Times New Roman"/>
                <w:sz w:val="24"/>
                <w:szCs w:val="24"/>
              </w:rPr>
              <w:t>Тестовые кассеты</w:t>
            </w:r>
            <w:r w:rsidRPr="00633647">
              <w:rPr>
                <w:rFonts w:ascii="Times New Roman" w:eastAsia="ArialMT" w:hAnsi="Times New Roman" w:cs="Times New Roman"/>
                <w:sz w:val="24"/>
                <w:szCs w:val="24"/>
              </w:rPr>
              <w:tab/>
              <w:t>20</w:t>
            </w:r>
          </w:p>
          <w:p w:rsidR="00F47EF9" w:rsidRPr="00633647" w:rsidRDefault="00F47EF9" w:rsidP="00633647">
            <w:pPr>
              <w:tabs>
                <w:tab w:val="left" w:pos="4913"/>
              </w:tabs>
              <w:spacing w:after="0" w:line="240" w:lineRule="auto"/>
              <w:rPr>
                <w:rFonts w:ascii="Times New Roman" w:hAnsi="Times New Roman" w:cs="Times New Roman"/>
                <w:sz w:val="24"/>
                <w:szCs w:val="24"/>
              </w:rPr>
            </w:pPr>
            <w:r w:rsidRPr="00633647">
              <w:rPr>
                <w:rFonts w:ascii="Times New Roman" w:eastAsia="ArialMT" w:hAnsi="Times New Roman" w:cs="Times New Roman"/>
                <w:sz w:val="24"/>
                <w:szCs w:val="24"/>
              </w:rPr>
              <w:t>содержат отдельные зоны меченных коллоидным золотом моноклональных антител к ферритину, поликлональных антител к ферритину</w:t>
            </w:r>
          </w:p>
        </w:tc>
        <w:tc>
          <w:tcPr>
            <w:tcW w:w="709" w:type="dxa"/>
          </w:tcPr>
          <w:p w:rsidR="00F47EF9" w:rsidRPr="00633647" w:rsidRDefault="00C46070"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lastRenderedPageBreak/>
              <w:t>уп</w:t>
            </w:r>
          </w:p>
        </w:tc>
        <w:tc>
          <w:tcPr>
            <w:tcW w:w="709" w:type="dxa"/>
          </w:tcPr>
          <w:p w:rsidR="00F47EF9" w:rsidRPr="00633647" w:rsidRDefault="00F47EF9"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5</w:t>
            </w:r>
          </w:p>
        </w:tc>
        <w:tc>
          <w:tcPr>
            <w:tcW w:w="1134" w:type="dxa"/>
          </w:tcPr>
          <w:p w:rsidR="00F47EF9" w:rsidRPr="00633647" w:rsidRDefault="000500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59 000</w:t>
            </w:r>
          </w:p>
        </w:tc>
        <w:tc>
          <w:tcPr>
            <w:tcW w:w="1276" w:type="dxa"/>
          </w:tcPr>
          <w:p w:rsidR="00F47EF9" w:rsidRPr="00633647" w:rsidRDefault="000500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295 000</w:t>
            </w: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p w:rsidR="005A5F4B" w:rsidRPr="00633647" w:rsidRDefault="005A5F4B" w:rsidP="00633647">
            <w:pPr>
              <w:tabs>
                <w:tab w:val="left" w:pos="4913"/>
              </w:tabs>
              <w:spacing w:after="0" w:line="240" w:lineRule="auto"/>
              <w:rPr>
                <w:rFonts w:ascii="Times New Roman" w:hAnsi="Times New Roman" w:cs="Times New Roman"/>
                <w:sz w:val="24"/>
                <w:szCs w:val="24"/>
              </w:rPr>
            </w:pPr>
          </w:p>
        </w:tc>
      </w:tr>
      <w:tr w:rsidR="005A5F4B" w:rsidRPr="00633647" w:rsidTr="00DC5005">
        <w:tblPrEx>
          <w:tblLook w:val="0000" w:firstRow="0" w:lastRow="0" w:firstColumn="0" w:lastColumn="0" w:noHBand="0" w:noVBand="0"/>
        </w:tblPrEx>
        <w:trPr>
          <w:trHeight w:val="195"/>
        </w:trPr>
        <w:tc>
          <w:tcPr>
            <w:tcW w:w="469" w:type="dxa"/>
          </w:tcPr>
          <w:p w:rsidR="005A5F4B" w:rsidRPr="00633647" w:rsidRDefault="001A30B4"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lastRenderedPageBreak/>
              <w:t>5</w:t>
            </w:r>
          </w:p>
        </w:tc>
        <w:tc>
          <w:tcPr>
            <w:tcW w:w="1970" w:type="dxa"/>
            <w:gridSpan w:val="2"/>
          </w:tcPr>
          <w:p w:rsidR="005A5F4B" w:rsidRPr="00633647" w:rsidRDefault="005A5F4B" w:rsidP="00633647">
            <w:pPr>
              <w:spacing w:after="0" w:line="240" w:lineRule="auto"/>
              <w:jc w:val="center"/>
              <w:rPr>
                <w:rFonts w:ascii="Times New Roman" w:hAnsi="Times New Roman" w:cs="Times New Roman"/>
                <w:b/>
                <w:sz w:val="24"/>
                <w:szCs w:val="24"/>
              </w:rPr>
            </w:pPr>
            <w:r w:rsidRPr="00633647">
              <w:rPr>
                <w:rFonts w:ascii="Times New Roman" w:eastAsia="Calibri" w:hAnsi="Times New Roman" w:cs="Times New Roman"/>
                <w:b/>
                <w:color w:val="000000"/>
                <w:sz w:val="24"/>
                <w:szCs w:val="24"/>
                <w:lang w:val="en-US"/>
              </w:rPr>
              <w:t>TSH – CHECK – 1</w:t>
            </w:r>
          </w:p>
        </w:tc>
        <w:tc>
          <w:tcPr>
            <w:tcW w:w="4507" w:type="dxa"/>
          </w:tcPr>
          <w:p w:rsidR="005A5F4B" w:rsidRPr="00633647" w:rsidRDefault="00076836" w:rsidP="00633647">
            <w:pPr>
              <w:autoSpaceDE w:val="0"/>
              <w:spacing w:after="0" w:line="240" w:lineRule="auto"/>
              <w:ind w:right="52"/>
              <w:jc w:val="both"/>
              <w:rPr>
                <w:rFonts w:ascii="Times New Roman" w:hAnsi="Times New Roman" w:cs="Times New Roman"/>
                <w:bCs/>
                <w:color w:val="000000"/>
                <w:sz w:val="24"/>
                <w:szCs w:val="24"/>
              </w:rPr>
            </w:pPr>
            <w:r w:rsidRPr="00633647">
              <w:rPr>
                <w:rFonts w:ascii="Times New Roman" w:eastAsia="Calibri" w:hAnsi="Times New Roman" w:cs="Times New Roman"/>
                <w:color w:val="000000"/>
                <w:sz w:val="24"/>
                <w:szCs w:val="24"/>
              </w:rPr>
              <w:t xml:space="preserve">ТТГ </w:t>
            </w:r>
            <w:r w:rsidRPr="00633647">
              <w:rPr>
                <w:rFonts w:ascii="Times New Roman" w:hAnsi="Times New Roman" w:cs="Times New Roman"/>
                <w:bCs/>
                <w:color w:val="000000"/>
                <w:sz w:val="24"/>
                <w:szCs w:val="24"/>
              </w:rPr>
              <w:t xml:space="preserve">Человеческий тиреотропный гормон (ТТГ) – гликопротеид, секретируемый тиреотропными клетками передней доли гипофиза. Основной функцией ТТГ является регуляция высвобождения главных гормонов щитовидной железы и управление их синтезом. При падении уровня гормонов щитовидной железы в крови ниже нормального, гипофиз секретирует ТТГ, что, в свою очередь, воздействует на щитовидную железу, заставляя её продуцировать и высвобождать больше гормонов. Если же уровень гормонов щитовидной железы в крови превышает нормальный, гипофиз отвечает снижением высвобождения ТТГ, что приводит к снижению синтеза и высвобождения гормонов щитовидной железой. Измерение базовой концентрации ТТГ в сыворотке является важным диагностическим тестом при подозрении на гипотиреоз (патологически низкий уровень гормонов щитовидной железы). Повышенная концентрация ТТГ подтверждает первичный гипотиреоз, тогда как нормальная или пониженная концентрация исключает его или, реже, указывает на дисфункцию гипофиза или гипоталамуса как причину гипотиреоза </w:t>
            </w:r>
          </w:p>
        </w:tc>
        <w:tc>
          <w:tcPr>
            <w:tcW w:w="709" w:type="dxa"/>
          </w:tcPr>
          <w:p w:rsidR="005A5F4B" w:rsidRPr="00633647" w:rsidRDefault="00C46070"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уп</w:t>
            </w:r>
          </w:p>
        </w:tc>
        <w:tc>
          <w:tcPr>
            <w:tcW w:w="709" w:type="dxa"/>
          </w:tcPr>
          <w:p w:rsidR="005A5F4B" w:rsidRPr="00633647" w:rsidRDefault="005A5F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1134" w:type="dxa"/>
          </w:tcPr>
          <w:p w:rsidR="005A5F4B" w:rsidRPr="00633647" w:rsidRDefault="000500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85 800</w:t>
            </w:r>
          </w:p>
        </w:tc>
        <w:tc>
          <w:tcPr>
            <w:tcW w:w="1276" w:type="dxa"/>
          </w:tcPr>
          <w:p w:rsidR="005A5F4B" w:rsidRPr="00633647" w:rsidRDefault="000500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171 600</w:t>
            </w:r>
          </w:p>
        </w:tc>
      </w:tr>
      <w:tr w:rsidR="005A5F4B" w:rsidRPr="00633647" w:rsidTr="00DC5005">
        <w:tblPrEx>
          <w:tblLook w:val="0000" w:firstRow="0" w:lastRow="0" w:firstColumn="0" w:lastColumn="0" w:noHBand="0" w:noVBand="0"/>
        </w:tblPrEx>
        <w:trPr>
          <w:trHeight w:val="195"/>
        </w:trPr>
        <w:tc>
          <w:tcPr>
            <w:tcW w:w="469" w:type="dxa"/>
          </w:tcPr>
          <w:p w:rsidR="005A5F4B" w:rsidRPr="00633647" w:rsidRDefault="001A30B4"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lastRenderedPageBreak/>
              <w:t>6</w:t>
            </w:r>
          </w:p>
        </w:tc>
        <w:tc>
          <w:tcPr>
            <w:tcW w:w="1970" w:type="dxa"/>
            <w:gridSpan w:val="2"/>
          </w:tcPr>
          <w:p w:rsidR="005A5F4B" w:rsidRPr="00633647" w:rsidRDefault="005A5F4B" w:rsidP="00633647">
            <w:pPr>
              <w:spacing w:after="0" w:line="240" w:lineRule="auto"/>
              <w:ind w:right="-143"/>
              <w:rPr>
                <w:rFonts w:ascii="Times New Roman" w:eastAsia="Times New Roman" w:hAnsi="Times New Roman" w:cs="Times New Roman"/>
                <w:b/>
                <w:sz w:val="24"/>
                <w:szCs w:val="24"/>
                <w:lang w:eastAsia="ru-RU"/>
              </w:rPr>
            </w:pPr>
            <w:r w:rsidRPr="00633647">
              <w:rPr>
                <w:rFonts w:ascii="Times New Roman" w:eastAsia="Calibri" w:hAnsi="Times New Roman" w:cs="Times New Roman"/>
                <w:b/>
                <w:color w:val="000000"/>
                <w:sz w:val="24"/>
                <w:szCs w:val="24"/>
                <w:lang w:val="en-US"/>
              </w:rPr>
              <w:t>TOTAL T3 – CHECK – 1</w:t>
            </w:r>
          </w:p>
        </w:tc>
        <w:tc>
          <w:tcPr>
            <w:tcW w:w="4507" w:type="dxa"/>
          </w:tcPr>
          <w:p w:rsidR="00076836" w:rsidRPr="00633647" w:rsidRDefault="00076836" w:rsidP="00633647">
            <w:pPr>
              <w:autoSpaceDE w:val="0"/>
              <w:spacing w:after="0" w:line="240" w:lineRule="auto"/>
              <w:ind w:right="52"/>
              <w:jc w:val="both"/>
              <w:rPr>
                <w:rFonts w:ascii="Times New Roman" w:hAnsi="Times New Roman" w:cs="Times New Roman"/>
                <w:bCs/>
                <w:color w:val="000000"/>
                <w:sz w:val="24"/>
                <w:szCs w:val="24"/>
              </w:rPr>
            </w:pPr>
            <w:r w:rsidRPr="00633647">
              <w:rPr>
                <w:rFonts w:ascii="Times New Roman" w:hAnsi="Times New Roman" w:cs="Times New Roman"/>
                <w:bCs/>
                <w:color w:val="000000"/>
                <w:sz w:val="24"/>
                <w:szCs w:val="24"/>
              </w:rPr>
              <w:t xml:space="preserve"> Гормоны щитовидной железы, тироксин (3,5,3',5'-тетрайодтиронин, или T4) и трийодтиронин (3,5,3'-трийодтиронин, или T3) оказывают глубокое влияние на метаболическую активность. Хотя T3 оказывает примерно в три раза более сильное воздействие, чем T4, но в норме уровень T4 в сыворотке крови по молярной концентрации примерно в 58 раз выше, чем T3. Поскольку измерение уровня T4 может быть проведено с большей точностью, чем T3, определение общего T4 стало основным химическим индикатором изменения функции щитовидной железы. На высвобождение T4 и T3 из щитовидной железы заметно влияет гипофизарный тиреотропный гормон (ТТГ), который, в свою очередь, зависим от влияния гипоталамусного тиреотропин-рилизинг гормона (ТРГ). В норме повышение уровня T4 и T3 в крови снижает секрецию ТТГ, тем самым снижая выработку и высвобождение T4 и T3. Уменьшение уровня T4 и T3 в крови производит прямо противоположный эффект, ведущий к росту секреции T4 и T3. Таким образом сохраняется нормальный баланс циркулирующих гормонов щитовидной железы. Большая часть циркулирующих T3 и T4 в крови связана с белками сыворотки крови, а именно, тироксин-связывающим глобулином (ТСГ), тироксин-связывающим преальбумином (ТСПА) и альбумином, а небольшая часть тироксина (0,05%) остается несвязанной. Этот свободный тироксин считается метаболически активной формой, влияющей на ткани. Свободная фракция T4 влияет не только на уровень общего T4 в крови, но и на концентрацию тироксин-связывающих белков в крови.</w:t>
            </w:r>
          </w:p>
          <w:p w:rsidR="005A5F4B" w:rsidRPr="00633647" w:rsidRDefault="005A5F4B" w:rsidP="00633647">
            <w:pPr>
              <w:autoSpaceDE w:val="0"/>
              <w:autoSpaceDN w:val="0"/>
              <w:adjustRightInd w:val="0"/>
              <w:spacing w:after="0" w:line="240" w:lineRule="auto"/>
              <w:rPr>
                <w:rFonts w:ascii="Times New Roman" w:eastAsia="ArialMT" w:hAnsi="Times New Roman" w:cs="Times New Roman"/>
                <w:b/>
                <w:sz w:val="24"/>
                <w:szCs w:val="24"/>
              </w:rPr>
            </w:pPr>
          </w:p>
        </w:tc>
        <w:tc>
          <w:tcPr>
            <w:tcW w:w="709" w:type="dxa"/>
          </w:tcPr>
          <w:p w:rsidR="005A5F4B" w:rsidRPr="00633647" w:rsidRDefault="00C46070"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уп</w:t>
            </w:r>
          </w:p>
        </w:tc>
        <w:tc>
          <w:tcPr>
            <w:tcW w:w="709" w:type="dxa"/>
          </w:tcPr>
          <w:p w:rsidR="005A5F4B" w:rsidRPr="00633647" w:rsidRDefault="005A5F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1134" w:type="dxa"/>
          </w:tcPr>
          <w:p w:rsidR="005A5F4B" w:rsidRPr="00633647" w:rsidRDefault="000500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55 000</w:t>
            </w:r>
          </w:p>
        </w:tc>
        <w:tc>
          <w:tcPr>
            <w:tcW w:w="1276" w:type="dxa"/>
          </w:tcPr>
          <w:p w:rsidR="005A5F4B" w:rsidRPr="00633647" w:rsidRDefault="000500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110 000</w:t>
            </w:r>
          </w:p>
        </w:tc>
      </w:tr>
      <w:tr w:rsidR="005A5F4B" w:rsidRPr="00633647" w:rsidTr="00DC5005">
        <w:tblPrEx>
          <w:tblLook w:val="0000" w:firstRow="0" w:lastRow="0" w:firstColumn="0" w:lastColumn="0" w:noHBand="0" w:noVBand="0"/>
        </w:tblPrEx>
        <w:trPr>
          <w:trHeight w:val="195"/>
        </w:trPr>
        <w:tc>
          <w:tcPr>
            <w:tcW w:w="469" w:type="dxa"/>
          </w:tcPr>
          <w:p w:rsidR="005A5F4B" w:rsidRPr="00633647" w:rsidRDefault="001A30B4"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7</w:t>
            </w:r>
          </w:p>
        </w:tc>
        <w:tc>
          <w:tcPr>
            <w:tcW w:w="1970" w:type="dxa"/>
            <w:gridSpan w:val="2"/>
          </w:tcPr>
          <w:p w:rsidR="005A5F4B" w:rsidRPr="00633647" w:rsidRDefault="005A5F4B" w:rsidP="00633647">
            <w:pPr>
              <w:spacing w:after="0" w:line="240" w:lineRule="auto"/>
              <w:jc w:val="center"/>
              <w:rPr>
                <w:rFonts w:ascii="Times New Roman" w:hAnsi="Times New Roman" w:cs="Times New Roman"/>
                <w:b/>
                <w:sz w:val="24"/>
                <w:szCs w:val="24"/>
              </w:rPr>
            </w:pPr>
            <w:r w:rsidRPr="00633647">
              <w:rPr>
                <w:rFonts w:ascii="Times New Roman" w:eastAsia="Calibri" w:hAnsi="Times New Roman" w:cs="Times New Roman"/>
                <w:b/>
                <w:color w:val="000000"/>
                <w:sz w:val="24"/>
                <w:szCs w:val="24"/>
                <w:lang w:val="en-US"/>
              </w:rPr>
              <w:t>TOTAL T4 – CHECK – 1</w:t>
            </w:r>
          </w:p>
        </w:tc>
        <w:tc>
          <w:tcPr>
            <w:tcW w:w="4507" w:type="dxa"/>
          </w:tcPr>
          <w:p w:rsidR="00076836" w:rsidRPr="00633647" w:rsidRDefault="00076836" w:rsidP="00633647">
            <w:pPr>
              <w:autoSpaceDE w:val="0"/>
              <w:spacing w:after="0" w:line="240" w:lineRule="auto"/>
              <w:ind w:right="52"/>
              <w:jc w:val="both"/>
              <w:rPr>
                <w:rFonts w:ascii="Times New Roman" w:hAnsi="Times New Roman" w:cs="Times New Roman"/>
                <w:bCs/>
                <w:color w:val="000000"/>
                <w:sz w:val="24"/>
                <w:szCs w:val="24"/>
              </w:rPr>
            </w:pPr>
            <w:r w:rsidRPr="00633647">
              <w:rPr>
                <w:rFonts w:ascii="Times New Roman" w:hAnsi="Times New Roman" w:cs="Times New Roman"/>
                <w:bCs/>
                <w:color w:val="000000"/>
                <w:sz w:val="24"/>
                <w:szCs w:val="24"/>
              </w:rPr>
              <w:t xml:space="preserve">Гормоны щитовидной железы, тироксин (3,5,3',5'-тетрайодтиронин, или T4) и трийодтиронин (3,5,3'-трийодтиронин, или T3) оказывают глубокое влияние на метаболическую активность. Хотя T3 оказывает примерно в три раза более сильное воздействие, чем T4, но в норме уровень T4 в сыворотке крови по молярной концентрации примерно в 58 раз выше, чем T3. Поскольку измерение уровня T4 может быть проведено с большей точностью, чем T3, определение общего T4 стало основным химическим </w:t>
            </w:r>
            <w:r w:rsidRPr="00633647">
              <w:rPr>
                <w:rFonts w:ascii="Times New Roman" w:hAnsi="Times New Roman" w:cs="Times New Roman"/>
                <w:bCs/>
                <w:color w:val="000000"/>
                <w:sz w:val="24"/>
                <w:szCs w:val="24"/>
              </w:rPr>
              <w:lastRenderedPageBreak/>
              <w:t>индикатором изменения функции щитовидной железы. На высвобождение T4 и T3 из щитовидной железы заметно влияет гипофизарный тиреотропный гормон (ТТГ), который, в свою очередь, зависим от влияния гипоталамусного тиреотропин-рилизинг гормона (ТРГ). В норме повышение уровня T4 и T3 в крови снижает секрецию ТТГ, тем самым снижая выработку и высвобождение T4 и T3. Уменьшение уровня T4 и T3 в крови производит прямо противоположный эффект, ведущий к росту секреции T4 и T3. Таким образом сохраняется нормальный баланс циркулирующих гормонов щитовидной железы. Большая часть циркулирующих T3 и T4 в крови связана с белками сыворотки крови, а именно, тироксин-связывающим глобулином (ТСГ), тироксин-связывающим преальбумином (ТСПА) и альбумином, а небольшая часть тироксина (0,05%) остается несвязанной. Этот свободный тироксин считается метаболически активной формой, влияющей на ткани. Свободная фракция T4 влияет не только на уровень общего T4 в крови, но и на концентрацию тироксин-связывающих белков в крови.</w:t>
            </w:r>
          </w:p>
          <w:p w:rsidR="005A5F4B" w:rsidRPr="00633647" w:rsidRDefault="005A5F4B" w:rsidP="00633647">
            <w:pPr>
              <w:autoSpaceDE w:val="0"/>
              <w:autoSpaceDN w:val="0"/>
              <w:adjustRightInd w:val="0"/>
              <w:spacing w:after="0" w:line="240" w:lineRule="auto"/>
              <w:rPr>
                <w:rFonts w:ascii="Times New Roman" w:eastAsia="ArialMT" w:hAnsi="Times New Roman" w:cs="Times New Roman"/>
                <w:b/>
                <w:sz w:val="24"/>
                <w:szCs w:val="24"/>
              </w:rPr>
            </w:pPr>
          </w:p>
        </w:tc>
        <w:tc>
          <w:tcPr>
            <w:tcW w:w="709" w:type="dxa"/>
          </w:tcPr>
          <w:p w:rsidR="005A5F4B" w:rsidRPr="00633647" w:rsidRDefault="00C46070"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lastRenderedPageBreak/>
              <w:t>уп</w:t>
            </w:r>
          </w:p>
        </w:tc>
        <w:tc>
          <w:tcPr>
            <w:tcW w:w="709" w:type="dxa"/>
          </w:tcPr>
          <w:p w:rsidR="005A5F4B" w:rsidRPr="00633647" w:rsidRDefault="005A5F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1134" w:type="dxa"/>
          </w:tcPr>
          <w:p w:rsidR="005A5F4B" w:rsidRPr="00633647" w:rsidRDefault="000500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53 000</w:t>
            </w:r>
          </w:p>
        </w:tc>
        <w:tc>
          <w:tcPr>
            <w:tcW w:w="1276" w:type="dxa"/>
          </w:tcPr>
          <w:p w:rsidR="005A5F4B" w:rsidRPr="00633647" w:rsidRDefault="0005004B" w:rsidP="00633647">
            <w:pPr>
              <w:tabs>
                <w:tab w:val="left" w:pos="4913"/>
              </w:tabs>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106 000</w:t>
            </w:r>
          </w:p>
        </w:tc>
      </w:tr>
      <w:tr w:rsidR="005A5F4B" w:rsidRPr="00633647" w:rsidTr="00DC5005">
        <w:tblPrEx>
          <w:tblLook w:val="0000" w:firstRow="0" w:lastRow="0" w:firstColumn="0" w:lastColumn="0" w:noHBand="0" w:noVBand="0"/>
        </w:tblPrEx>
        <w:trPr>
          <w:trHeight w:val="195"/>
        </w:trPr>
        <w:tc>
          <w:tcPr>
            <w:tcW w:w="469" w:type="dxa"/>
          </w:tcPr>
          <w:p w:rsidR="005A5F4B" w:rsidRPr="00633647" w:rsidRDefault="005A5F4B" w:rsidP="00633647">
            <w:pPr>
              <w:tabs>
                <w:tab w:val="left" w:pos="4913"/>
              </w:tabs>
              <w:spacing w:after="0" w:line="240" w:lineRule="auto"/>
              <w:rPr>
                <w:rFonts w:ascii="Times New Roman" w:hAnsi="Times New Roman" w:cs="Times New Roman"/>
                <w:sz w:val="24"/>
                <w:szCs w:val="24"/>
              </w:rPr>
            </w:pPr>
          </w:p>
        </w:tc>
        <w:tc>
          <w:tcPr>
            <w:tcW w:w="1970" w:type="dxa"/>
            <w:gridSpan w:val="2"/>
          </w:tcPr>
          <w:p w:rsidR="005A5F4B" w:rsidRPr="00633647" w:rsidRDefault="005A5F4B" w:rsidP="00633647">
            <w:pPr>
              <w:spacing w:after="0" w:line="240" w:lineRule="auto"/>
              <w:jc w:val="center"/>
              <w:rPr>
                <w:rFonts w:ascii="Times New Roman" w:eastAsia="Calibri" w:hAnsi="Times New Roman" w:cs="Times New Roman"/>
                <w:color w:val="000000"/>
                <w:sz w:val="24"/>
                <w:szCs w:val="24"/>
                <w:lang w:val="en-US"/>
              </w:rPr>
            </w:pPr>
          </w:p>
        </w:tc>
        <w:tc>
          <w:tcPr>
            <w:tcW w:w="4507" w:type="dxa"/>
          </w:tcPr>
          <w:p w:rsidR="005A5F4B" w:rsidRPr="00633647" w:rsidRDefault="005A5F4B" w:rsidP="00633647">
            <w:pPr>
              <w:autoSpaceDE w:val="0"/>
              <w:autoSpaceDN w:val="0"/>
              <w:adjustRightInd w:val="0"/>
              <w:spacing w:after="0" w:line="240" w:lineRule="auto"/>
              <w:rPr>
                <w:rFonts w:ascii="Times New Roman" w:hAnsi="Times New Roman" w:cs="Times New Roman"/>
                <w:sz w:val="24"/>
                <w:szCs w:val="24"/>
              </w:rPr>
            </w:pPr>
          </w:p>
        </w:tc>
        <w:tc>
          <w:tcPr>
            <w:tcW w:w="709" w:type="dxa"/>
          </w:tcPr>
          <w:p w:rsidR="005A5F4B" w:rsidRPr="00633647" w:rsidRDefault="005A5F4B" w:rsidP="00633647">
            <w:pPr>
              <w:pStyle w:val="a4"/>
              <w:jc w:val="both"/>
              <w:rPr>
                <w:rFonts w:ascii="Times New Roman" w:hAnsi="Times New Roman" w:cs="Times New Roman"/>
                <w:sz w:val="24"/>
                <w:szCs w:val="24"/>
              </w:rPr>
            </w:pPr>
          </w:p>
        </w:tc>
        <w:tc>
          <w:tcPr>
            <w:tcW w:w="709" w:type="dxa"/>
          </w:tcPr>
          <w:p w:rsidR="005A5F4B" w:rsidRPr="00633647" w:rsidRDefault="005A5F4B" w:rsidP="00633647">
            <w:pPr>
              <w:tabs>
                <w:tab w:val="left" w:pos="4913"/>
              </w:tabs>
              <w:spacing w:after="0" w:line="240" w:lineRule="auto"/>
              <w:rPr>
                <w:rFonts w:ascii="Times New Roman" w:hAnsi="Times New Roman" w:cs="Times New Roman"/>
                <w:sz w:val="24"/>
                <w:szCs w:val="24"/>
              </w:rPr>
            </w:pPr>
          </w:p>
        </w:tc>
        <w:tc>
          <w:tcPr>
            <w:tcW w:w="1134" w:type="dxa"/>
          </w:tcPr>
          <w:p w:rsidR="005A5F4B" w:rsidRPr="00633647" w:rsidRDefault="001A30B4" w:rsidP="00633647">
            <w:pPr>
              <w:tabs>
                <w:tab w:val="left" w:pos="4913"/>
              </w:tabs>
              <w:spacing w:after="0" w:line="240" w:lineRule="auto"/>
              <w:rPr>
                <w:rFonts w:ascii="Times New Roman" w:hAnsi="Times New Roman" w:cs="Times New Roman"/>
                <w:b/>
                <w:sz w:val="24"/>
                <w:szCs w:val="24"/>
                <w:highlight w:val="yellow"/>
              </w:rPr>
            </w:pPr>
            <w:r w:rsidRPr="00633647">
              <w:rPr>
                <w:rFonts w:ascii="Times New Roman" w:hAnsi="Times New Roman" w:cs="Times New Roman"/>
                <w:b/>
                <w:sz w:val="24"/>
                <w:szCs w:val="24"/>
                <w:highlight w:val="yellow"/>
              </w:rPr>
              <w:t>Итог</w:t>
            </w:r>
            <w:r w:rsidR="00415BCD" w:rsidRPr="00633647">
              <w:rPr>
                <w:rFonts w:ascii="Times New Roman" w:hAnsi="Times New Roman" w:cs="Times New Roman"/>
                <w:b/>
                <w:sz w:val="24"/>
                <w:szCs w:val="24"/>
                <w:highlight w:val="yellow"/>
              </w:rPr>
              <w:t>о</w:t>
            </w:r>
          </w:p>
        </w:tc>
        <w:tc>
          <w:tcPr>
            <w:tcW w:w="1276" w:type="dxa"/>
          </w:tcPr>
          <w:p w:rsidR="005A5F4B" w:rsidRPr="00633647" w:rsidRDefault="0005004B" w:rsidP="00633647">
            <w:pPr>
              <w:tabs>
                <w:tab w:val="left" w:pos="4913"/>
              </w:tabs>
              <w:spacing w:after="0" w:line="240" w:lineRule="auto"/>
              <w:rPr>
                <w:rFonts w:ascii="Times New Roman" w:hAnsi="Times New Roman" w:cs="Times New Roman"/>
                <w:b/>
                <w:sz w:val="24"/>
                <w:szCs w:val="24"/>
                <w:highlight w:val="yellow"/>
              </w:rPr>
            </w:pPr>
            <w:r w:rsidRPr="00633647">
              <w:rPr>
                <w:rFonts w:ascii="Times New Roman" w:hAnsi="Times New Roman" w:cs="Times New Roman"/>
                <w:b/>
                <w:sz w:val="24"/>
                <w:szCs w:val="24"/>
                <w:highlight w:val="yellow"/>
              </w:rPr>
              <w:t>2 953 100</w:t>
            </w:r>
          </w:p>
        </w:tc>
      </w:tr>
    </w:tbl>
    <w:p w:rsidR="00FB31C6" w:rsidRPr="00633647" w:rsidRDefault="00F47EF9" w:rsidP="00633647">
      <w:pPr>
        <w:spacing w:after="0" w:line="240" w:lineRule="auto"/>
        <w:ind w:right="-143"/>
        <w:jc w:val="right"/>
        <w:rPr>
          <w:rFonts w:ascii="Times New Roman" w:hAnsi="Times New Roman" w:cs="Times New Roman"/>
          <w:sz w:val="24"/>
          <w:szCs w:val="24"/>
        </w:rPr>
      </w:pPr>
      <w:r w:rsidRPr="00633647">
        <w:rPr>
          <w:rFonts w:ascii="Times New Roman" w:hAnsi="Times New Roman" w:cs="Times New Roman"/>
          <w:sz w:val="24"/>
          <w:szCs w:val="24"/>
        </w:rPr>
        <w:t xml:space="preserve">    </w:t>
      </w:r>
    </w:p>
    <w:p w:rsidR="00FB31C6" w:rsidRPr="00633647" w:rsidRDefault="00FB31C6" w:rsidP="00633647">
      <w:pPr>
        <w:spacing w:after="0" w:line="240" w:lineRule="auto"/>
        <w:ind w:right="-143"/>
        <w:jc w:val="right"/>
        <w:rPr>
          <w:rFonts w:ascii="Times New Roman" w:hAnsi="Times New Roman" w:cs="Times New Roman"/>
          <w:sz w:val="24"/>
          <w:szCs w:val="24"/>
        </w:rPr>
      </w:pPr>
    </w:p>
    <w:p w:rsidR="00F47EF9" w:rsidRPr="00633647" w:rsidRDefault="00F47EF9" w:rsidP="00633647">
      <w:pPr>
        <w:spacing w:after="0" w:line="240" w:lineRule="auto"/>
        <w:ind w:right="-143"/>
        <w:jc w:val="right"/>
        <w:rPr>
          <w:rFonts w:ascii="Times New Roman" w:hAnsi="Times New Roman" w:cs="Times New Roman"/>
          <w:sz w:val="24"/>
          <w:szCs w:val="24"/>
        </w:rPr>
      </w:pPr>
      <w:r w:rsidRPr="00633647">
        <w:rPr>
          <w:rFonts w:ascii="Times New Roman" w:hAnsi="Times New Roman" w:cs="Times New Roman"/>
          <w:sz w:val="24"/>
          <w:szCs w:val="24"/>
        </w:rPr>
        <w:t xml:space="preserve">                                                                                             </w:t>
      </w:r>
    </w:p>
    <w:p w:rsidR="00F47EF9" w:rsidRPr="00633647" w:rsidRDefault="00F47EF9" w:rsidP="00633647">
      <w:pPr>
        <w:tabs>
          <w:tab w:val="left" w:pos="4913"/>
        </w:tabs>
        <w:spacing w:after="0" w:line="240" w:lineRule="auto"/>
        <w:jc w:val="right"/>
        <w:rPr>
          <w:rFonts w:ascii="Times New Roman" w:hAnsi="Times New Roman" w:cs="Times New Roman"/>
          <w:b/>
          <w:sz w:val="24"/>
          <w:szCs w:val="24"/>
        </w:rPr>
      </w:pPr>
      <w:r w:rsidRPr="00633647">
        <w:rPr>
          <w:rFonts w:ascii="Times New Roman" w:hAnsi="Times New Roman" w:cs="Times New Roman"/>
          <w:b/>
          <w:sz w:val="24"/>
          <w:szCs w:val="24"/>
        </w:rPr>
        <w:t xml:space="preserve">                                </w:t>
      </w:r>
      <w:r w:rsidR="008E2B12" w:rsidRPr="00633647">
        <w:rPr>
          <w:rFonts w:ascii="Times New Roman" w:hAnsi="Times New Roman" w:cs="Times New Roman"/>
          <w:b/>
          <w:sz w:val="24"/>
          <w:szCs w:val="24"/>
        </w:rPr>
        <w:t>Таблица №2</w:t>
      </w:r>
      <w:r w:rsidRPr="00633647">
        <w:rPr>
          <w:rFonts w:ascii="Times New Roman" w:hAnsi="Times New Roman" w:cs="Times New Roman"/>
          <w:b/>
          <w:sz w:val="24"/>
          <w:szCs w:val="24"/>
        </w:rPr>
        <w:t xml:space="preserve">                                            </w:t>
      </w:r>
    </w:p>
    <w:p w:rsidR="006A522E" w:rsidRPr="00633647" w:rsidRDefault="006A522E" w:rsidP="00633647">
      <w:pPr>
        <w:tabs>
          <w:tab w:val="left" w:pos="4913"/>
        </w:tabs>
        <w:spacing w:after="0" w:line="240" w:lineRule="auto"/>
        <w:jc w:val="center"/>
        <w:rPr>
          <w:rFonts w:ascii="Times New Roman" w:hAnsi="Times New Roman" w:cs="Times New Roman"/>
          <w:b/>
          <w:sz w:val="24"/>
          <w:szCs w:val="24"/>
        </w:rPr>
      </w:pPr>
      <w:r w:rsidRPr="00633647">
        <w:rPr>
          <w:rFonts w:ascii="Times New Roman" w:hAnsi="Times New Roman" w:cs="Times New Roman"/>
          <w:b/>
          <w:sz w:val="24"/>
          <w:szCs w:val="24"/>
        </w:rPr>
        <w:t>Клиническая лаборатория</w:t>
      </w:r>
    </w:p>
    <w:p w:rsidR="006A522E" w:rsidRPr="00633647" w:rsidRDefault="004644B5" w:rsidP="00633647">
      <w:pPr>
        <w:spacing w:after="0" w:line="240" w:lineRule="auto"/>
        <w:ind w:left="-709" w:right="-143"/>
        <w:jc w:val="center"/>
        <w:rPr>
          <w:rFonts w:ascii="Times New Roman" w:hAnsi="Times New Roman" w:cs="Times New Roman"/>
          <w:b/>
          <w:sz w:val="24"/>
          <w:szCs w:val="24"/>
        </w:rPr>
      </w:pPr>
      <w:r w:rsidRPr="00633647">
        <w:rPr>
          <w:rFonts w:ascii="Times New Roman" w:hAnsi="Times New Roman" w:cs="Times New Roman"/>
          <w:b/>
          <w:sz w:val="24"/>
          <w:szCs w:val="24"/>
        </w:rPr>
        <w:t>М</w:t>
      </w:r>
      <w:r w:rsidR="006A522E" w:rsidRPr="00633647">
        <w:rPr>
          <w:rFonts w:ascii="Times New Roman" w:hAnsi="Times New Roman" w:cs="Times New Roman"/>
          <w:b/>
          <w:sz w:val="24"/>
          <w:szCs w:val="24"/>
        </w:rPr>
        <w:t xml:space="preserve">очевые тест-полосы для анализатора </w:t>
      </w:r>
      <w:r w:rsidR="006A522E" w:rsidRPr="00633647">
        <w:rPr>
          <w:rFonts w:ascii="Times New Roman" w:hAnsi="Times New Roman" w:cs="Times New Roman"/>
          <w:b/>
          <w:sz w:val="24"/>
          <w:szCs w:val="24"/>
          <w:lang w:val="en-US"/>
        </w:rPr>
        <w:t>KF</w:t>
      </w:r>
      <w:r w:rsidR="006A522E" w:rsidRPr="00633647">
        <w:rPr>
          <w:rFonts w:ascii="Times New Roman" w:hAnsi="Times New Roman" w:cs="Times New Roman"/>
          <w:b/>
          <w:sz w:val="24"/>
          <w:szCs w:val="24"/>
        </w:rPr>
        <w:t xml:space="preserve"> </w:t>
      </w:r>
      <w:r w:rsidR="006A522E" w:rsidRPr="00633647">
        <w:rPr>
          <w:rFonts w:ascii="Times New Roman" w:hAnsi="Times New Roman" w:cs="Times New Roman"/>
          <w:b/>
          <w:sz w:val="24"/>
          <w:szCs w:val="24"/>
          <w:lang w:val="en-US"/>
        </w:rPr>
        <w:t>Scan</w:t>
      </w:r>
      <w:r w:rsidR="006A522E" w:rsidRPr="00633647">
        <w:rPr>
          <w:rFonts w:ascii="Times New Roman" w:hAnsi="Times New Roman" w:cs="Times New Roman"/>
          <w:b/>
          <w:sz w:val="24"/>
          <w:szCs w:val="24"/>
        </w:rPr>
        <w:t xml:space="preserve"> 300  </w:t>
      </w:r>
    </w:p>
    <w:tbl>
      <w:tblPr>
        <w:tblStyle w:val="a3"/>
        <w:tblW w:w="10527" w:type="dxa"/>
        <w:tblInd w:w="-743" w:type="dxa"/>
        <w:tblLook w:val="04A0" w:firstRow="1" w:lastRow="0" w:firstColumn="1" w:lastColumn="0" w:noHBand="0" w:noVBand="1"/>
      </w:tblPr>
      <w:tblGrid>
        <w:gridCol w:w="709"/>
        <w:gridCol w:w="2073"/>
        <w:gridCol w:w="3284"/>
        <w:gridCol w:w="1194"/>
        <w:gridCol w:w="890"/>
        <w:gridCol w:w="818"/>
        <w:gridCol w:w="1559"/>
      </w:tblGrid>
      <w:tr w:rsidR="006A522E" w:rsidRPr="00633647" w:rsidTr="006A522E">
        <w:trPr>
          <w:trHeight w:val="1042"/>
        </w:trPr>
        <w:tc>
          <w:tcPr>
            <w:tcW w:w="528" w:type="dxa"/>
          </w:tcPr>
          <w:p w:rsidR="006A522E" w:rsidRPr="00633647" w:rsidRDefault="006A522E"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w:t>
            </w:r>
            <w:r w:rsidR="00FB31C6" w:rsidRPr="00633647">
              <w:rPr>
                <w:rFonts w:ascii="Times New Roman" w:hAnsi="Times New Roman" w:cs="Times New Roman"/>
                <w:b/>
                <w:sz w:val="24"/>
                <w:szCs w:val="24"/>
              </w:rPr>
              <w:t xml:space="preserve"> лота</w:t>
            </w:r>
          </w:p>
        </w:tc>
        <w:tc>
          <w:tcPr>
            <w:tcW w:w="2024" w:type="dxa"/>
          </w:tcPr>
          <w:p w:rsidR="006A522E" w:rsidRPr="00633647" w:rsidRDefault="006A522E" w:rsidP="00633647">
            <w:pPr>
              <w:spacing w:after="0" w:line="240" w:lineRule="auto"/>
              <w:jc w:val="center"/>
              <w:rPr>
                <w:rFonts w:ascii="Times New Roman" w:hAnsi="Times New Roman" w:cs="Times New Roman"/>
                <w:b/>
                <w:bCs/>
                <w:color w:val="000000"/>
                <w:sz w:val="24"/>
                <w:szCs w:val="24"/>
              </w:rPr>
            </w:pPr>
            <w:r w:rsidRPr="00633647">
              <w:rPr>
                <w:rFonts w:ascii="Times New Roman" w:hAnsi="Times New Roman" w:cs="Times New Roman"/>
                <w:b/>
                <w:bCs/>
                <w:color w:val="000000"/>
                <w:sz w:val="24"/>
                <w:szCs w:val="24"/>
              </w:rPr>
              <w:t>Международное непатентованное наименовани</w:t>
            </w:r>
          </w:p>
        </w:tc>
        <w:tc>
          <w:tcPr>
            <w:tcW w:w="3828" w:type="dxa"/>
          </w:tcPr>
          <w:p w:rsidR="006A522E" w:rsidRPr="00633647" w:rsidRDefault="006A522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b/>
                <w:sz w:val="24"/>
                <w:szCs w:val="24"/>
              </w:rPr>
              <w:t xml:space="preserve">                        Техническая спецификация</w:t>
            </w:r>
          </w:p>
        </w:tc>
        <w:tc>
          <w:tcPr>
            <w:tcW w:w="988" w:type="dxa"/>
          </w:tcPr>
          <w:p w:rsidR="006A522E" w:rsidRPr="00633647" w:rsidRDefault="006A522E"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b/>
                <w:sz w:val="24"/>
                <w:szCs w:val="24"/>
              </w:rPr>
              <w:t>Ед.изм.</w:t>
            </w:r>
          </w:p>
        </w:tc>
        <w:tc>
          <w:tcPr>
            <w:tcW w:w="996" w:type="dxa"/>
          </w:tcPr>
          <w:p w:rsidR="006A522E" w:rsidRPr="00633647" w:rsidRDefault="006A522E"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b/>
                <w:sz w:val="24"/>
                <w:szCs w:val="24"/>
              </w:rPr>
              <w:t>Кол-во</w:t>
            </w:r>
          </w:p>
        </w:tc>
        <w:tc>
          <w:tcPr>
            <w:tcW w:w="850" w:type="dxa"/>
          </w:tcPr>
          <w:p w:rsidR="006A522E" w:rsidRPr="00633647" w:rsidRDefault="006A522E"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b/>
                <w:sz w:val="24"/>
                <w:szCs w:val="24"/>
              </w:rPr>
              <w:t>Цена</w:t>
            </w:r>
          </w:p>
        </w:tc>
        <w:tc>
          <w:tcPr>
            <w:tcW w:w="1313" w:type="dxa"/>
          </w:tcPr>
          <w:p w:rsidR="006A522E" w:rsidRPr="00633647" w:rsidRDefault="006A522E" w:rsidP="00633647">
            <w:pPr>
              <w:spacing w:after="0" w:line="240" w:lineRule="auto"/>
              <w:ind w:right="-143"/>
              <w:jc w:val="center"/>
              <w:rPr>
                <w:rFonts w:ascii="Times New Roman" w:hAnsi="Times New Roman" w:cs="Times New Roman"/>
                <w:b/>
                <w:sz w:val="24"/>
                <w:szCs w:val="24"/>
              </w:rPr>
            </w:pPr>
            <w:r w:rsidRPr="00633647">
              <w:rPr>
                <w:rFonts w:ascii="Times New Roman" w:hAnsi="Times New Roman" w:cs="Times New Roman"/>
                <w:b/>
                <w:sz w:val="24"/>
                <w:szCs w:val="24"/>
              </w:rPr>
              <w:t>Выделенная сумма</w:t>
            </w:r>
          </w:p>
        </w:tc>
      </w:tr>
      <w:tr w:rsidR="006A522E" w:rsidRPr="00633647" w:rsidTr="006A522E">
        <w:trPr>
          <w:trHeight w:val="1665"/>
        </w:trPr>
        <w:tc>
          <w:tcPr>
            <w:tcW w:w="528" w:type="dxa"/>
          </w:tcPr>
          <w:p w:rsidR="006A522E" w:rsidRPr="00633647" w:rsidRDefault="006A522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w:t>
            </w:r>
          </w:p>
        </w:tc>
        <w:tc>
          <w:tcPr>
            <w:tcW w:w="2024" w:type="dxa"/>
          </w:tcPr>
          <w:p w:rsidR="006A522E" w:rsidRPr="00633647" w:rsidRDefault="006A522E" w:rsidP="00633647">
            <w:pPr>
              <w:spacing w:after="0" w:line="240" w:lineRule="auto"/>
              <w:ind w:right="-143"/>
              <w:rPr>
                <w:rFonts w:ascii="Times New Roman" w:hAnsi="Times New Roman" w:cs="Times New Roman"/>
                <w:sz w:val="24"/>
                <w:szCs w:val="24"/>
                <w:lang w:val="en-US"/>
              </w:rPr>
            </w:pPr>
            <w:r w:rsidRPr="00633647">
              <w:rPr>
                <w:rFonts w:ascii="Times New Roman" w:hAnsi="Times New Roman" w:cs="Times New Roman"/>
                <w:b/>
                <w:sz w:val="24"/>
                <w:szCs w:val="24"/>
              </w:rPr>
              <w:t>Тест</w:t>
            </w:r>
            <w:r w:rsidRPr="00633647">
              <w:rPr>
                <w:rFonts w:ascii="Times New Roman" w:hAnsi="Times New Roman" w:cs="Times New Roman"/>
                <w:b/>
                <w:sz w:val="24"/>
                <w:szCs w:val="24"/>
                <w:lang w:val="en-US"/>
              </w:rPr>
              <w:t>-</w:t>
            </w:r>
            <w:r w:rsidRPr="00633647">
              <w:rPr>
                <w:rFonts w:ascii="Times New Roman" w:hAnsi="Times New Roman" w:cs="Times New Roman"/>
                <w:b/>
                <w:sz w:val="24"/>
                <w:szCs w:val="24"/>
              </w:rPr>
              <w:t>полоски</w:t>
            </w:r>
            <w:r w:rsidRPr="00633647">
              <w:rPr>
                <w:rFonts w:ascii="Times New Roman" w:hAnsi="Times New Roman" w:cs="Times New Roman"/>
                <w:b/>
                <w:sz w:val="24"/>
                <w:szCs w:val="24"/>
                <w:lang w:val="en-US"/>
              </w:rPr>
              <w:t xml:space="preserve"> KF Stick 11</w:t>
            </w:r>
          </w:p>
        </w:tc>
        <w:tc>
          <w:tcPr>
            <w:tcW w:w="3828" w:type="dxa"/>
          </w:tcPr>
          <w:p w:rsidR="006A522E" w:rsidRPr="00633647" w:rsidRDefault="006A522E"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Тест – полоска для полуколичественного и визуального определения содержания в моче аскорбиновый кислоты, билирубина, крови, глюкозы, кетонов, лейкоцитов, нитритов, </w:t>
            </w:r>
            <w:r w:rsidRPr="00633647">
              <w:rPr>
                <w:rFonts w:ascii="Times New Roman" w:hAnsi="Times New Roman" w:cs="Times New Roman"/>
                <w:sz w:val="24"/>
                <w:szCs w:val="24"/>
                <w:lang w:val="en-US"/>
              </w:rPr>
              <w:t>PH</w:t>
            </w:r>
            <w:r w:rsidRPr="00633647">
              <w:rPr>
                <w:rFonts w:ascii="Times New Roman" w:hAnsi="Times New Roman" w:cs="Times New Roman"/>
                <w:sz w:val="24"/>
                <w:szCs w:val="24"/>
              </w:rPr>
              <w:t>, белка, удельного веса, уробилиногена, флакон № 100</w:t>
            </w:r>
          </w:p>
        </w:tc>
        <w:tc>
          <w:tcPr>
            <w:tcW w:w="988" w:type="dxa"/>
          </w:tcPr>
          <w:p w:rsidR="006A522E" w:rsidRPr="00633647" w:rsidRDefault="006A522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Упаковка</w:t>
            </w:r>
          </w:p>
        </w:tc>
        <w:tc>
          <w:tcPr>
            <w:tcW w:w="996" w:type="dxa"/>
          </w:tcPr>
          <w:p w:rsidR="006A522E" w:rsidRPr="00633647" w:rsidRDefault="006A522E"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sz w:val="24"/>
                <w:szCs w:val="24"/>
              </w:rPr>
              <w:t xml:space="preserve">  </w:t>
            </w:r>
            <w:r w:rsidRPr="00633647">
              <w:rPr>
                <w:rFonts w:ascii="Times New Roman" w:hAnsi="Times New Roman" w:cs="Times New Roman"/>
                <w:b/>
                <w:sz w:val="24"/>
                <w:szCs w:val="24"/>
              </w:rPr>
              <w:t>40</w:t>
            </w:r>
          </w:p>
        </w:tc>
        <w:tc>
          <w:tcPr>
            <w:tcW w:w="850" w:type="dxa"/>
          </w:tcPr>
          <w:p w:rsidR="006A522E" w:rsidRPr="00633647" w:rsidRDefault="006A522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13 725</w:t>
            </w:r>
          </w:p>
        </w:tc>
        <w:tc>
          <w:tcPr>
            <w:tcW w:w="1313" w:type="dxa"/>
          </w:tcPr>
          <w:p w:rsidR="006A522E" w:rsidRPr="00633647" w:rsidRDefault="006A522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549 000</w:t>
            </w:r>
          </w:p>
          <w:p w:rsidR="006A522E" w:rsidRPr="00633647" w:rsidRDefault="006A522E" w:rsidP="00633647">
            <w:pPr>
              <w:spacing w:after="0" w:line="240" w:lineRule="auto"/>
              <w:ind w:right="-143"/>
              <w:rPr>
                <w:rFonts w:ascii="Times New Roman" w:hAnsi="Times New Roman" w:cs="Times New Roman"/>
                <w:sz w:val="24"/>
                <w:szCs w:val="24"/>
              </w:rPr>
            </w:pPr>
          </w:p>
          <w:p w:rsidR="006A522E" w:rsidRPr="00633647" w:rsidRDefault="006A522E" w:rsidP="00633647">
            <w:pPr>
              <w:spacing w:after="0" w:line="240" w:lineRule="auto"/>
              <w:ind w:right="-143"/>
              <w:rPr>
                <w:rFonts w:ascii="Times New Roman" w:hAnsi="Times New Roman" w:cs="Times New Roman"/>
                <w:sz w:val="24"/>
                <w:szCs w:val="24"/>
              </w:rPr>
            </w:pPr>
          </w:p>
          <w:p w:rsidR="006A522E" w:rsidRPr="00633647" w:rsidRDefault="006A522E" w:rsidP="00633647">
            <w:pPr>
              <w:spacing w:after="0" w:line="240" w:lineRule="auto"/>
              <w:ind w:right="-143"/>
              <w:rPr>
                <w:rFonts w:ascii="Times New Roman" w:hAnsi="Times New Roman" w:cs="Times New Roman"/>
                <w:sz w:val="24"/>
                <w:szCs w:val="24"/>
              </w:rPr>
            </w:pPr>
          </w:p>
        </w:tc>
      </w:tr>
      <w:tr w:rsidR="006A522E" w:rsidRPr="00633647" w:rsidTr="006A522E">
        <w:trPr>
          <w:trHeight w:val="1425"/>
        </w:trPr>
        <w:tc>
          <w:tcPr>
            <w:tcW w:w="528" w:type="dxa"/>
          </w:tcPr>
          <w:p w:rsidR="006A522E" w:rsidRPr="00633647" w:rsidRDefault="006A522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lastRenderedPageBreak/>
              <w:t>2</w:t>
            </w:r>
          </w:p>
        </w:tc>
        <w:tc>
          <w:tcPr>
            <w:tcW w:w="2024" w:type="dxa"/>
          </w:tcPr>
          <w:p w:rsidR="006A522E" w:rsidRPr="00633647" w:rsidRDefault="006A522E"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 xml:space="preserve">Тест-полоски </w:t>
            </w:r>
            <w:r w:rsidRPr="00633647">
              <w:rPr>
                <w:rFonts w:ascii="Times New Roman" w:hAnsi="Times New Roman" w:cs="Times New Roman"/>
                <w:b/>
                <w:sz w:val="24"/>
                <w:szCs w:val="24"/>
                <w:lang w:val="en-US"/>
              </w:rPr>
              <w:t>KF</w:t>
            </w:r>
            <w:r w:rsidRPr="00633647">
              <w:rPr>
                <w:rFonts w:ascii="Times New Roman" w:hAnsi="Times New Roman" w:cs="Times New Roman"/>
                <w:b/>
                <w:sz w:val="24"/>
                <w:szCs w:val="24"/>
              </w:rPr>
              <w:t xml:space="preserve"> </w:t>
            </w:r>
            <w:r w:rsidRPr="00633647">
              <w:rPr>
                <w:rFonts w:ascii="Times New Roman" w:hAnsi="Times New Roman" w:cs="Times New Roman"/>
                <w:b/>
                <w:sz w:val="24"/>
                <w:szCs w:val="24"/>
                <w:lang w:val="en-US"/>
              </w:rPr>
              <w:t>Stick</w:t>
            </w:r>
            <w:r w:rsidRPr="00633647">
              <w:rPr>
                <w:rFonts w:ascii="Times New Roman" w:hAnsi="Times New Roman" w:cs="Times New Roman"/>
                <w:b/>
                <w:sz w:val="24"/>
                <w:szCs w:val="24"/>
              </w:rPr>
              <w:t xml:space="preserve"> 2</w:t>
            </w:r>
            <w:r w:rsidRPr="00633647">
              <w:rPr>
                <w:rFonts w:ascii="Times New Roman" w:hAnsi="Times New Roman" w:cs="Times New Roman"/>
                <w:b/>
                <w:sz w:val="24"/>
                <w:szCs w:val="24"/>
                <w:lang w:val="en-US"/>
              </w:rPr>
              <w:t>M</w:t>
            </w:r>
          </w:p>
        </w:tc>
        <w:tc>
          <w:tcPr>
            <w:tcW w:w="3828" w:type="dxa"/>
          </w:tcPr>
          <w:p w:rsidR="006A522E" w:rsidRPr="00633647" w:rsidRDefault="006A522E"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Тест – полоска для полуколичественного и визуального определения содержания в моче микроальбумина, краетинина, флакон № 100</w:t>
            </w:r>
          </w:p>
          <w:p w:rsidR="006A522E" w:rsidRPr="00633647" w:rsidRDefault="006A522E" w:rsidP="00633647">
            <w:pPr>
              <w:spacing w:after="0" w:line="240" w:lineRule="auto"/>
              <w:rPr>
                <w:rFonts w:ascii="Times New Roman" w:hAnsi="Times New Roman" w:cs="Times New Roman"/>
                <w:sz w:val="24"/>
                <w:szCs w:val="24"/>
              </w:rPr>
            </w:pPr>
          </w:p>
          <w:p w:rsidR="006A522E" w:rsidRPr="00633647" w:rsidRDefault="006A522E" w:rsidP="00633647">
            <w:pPr>
              <w:tabs>
                <w:tab w:val="left" w:pos="1335"/>
              </w:tabs>
              <w:spacing w:after="0" w:line="240" w:lineRule="auto"/>
              <w:rPr>
                <w:rFonts w:ascii="Times New Roman" w:hAnsi="Times New Roman" w:cs="Times New Roman"/>
                <w:sz w:val="24"/>
                <w:szCs w:val="24"/>
              </w:rPr>
            </w:pPr>
          </w:p>
        </w:tc>
        <w:tc>
          <w:tcPr>
            <w:tcW w:w="988" w:type="dxa"/>
          </w:tcPr>
          <w:p w:rsidR="006A522E" w:rsidRPr="00633647" w:rsidRDefault="006A522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Упаковка</w:t>
            </w:r>
          </w:p>
        </w:tc>
        <w:tc>
          <w:tcPr>
            <w:tcW w:w="996" w:type="dxa"/>
          </w:tcPr>
          <w:p w:rsidR="006A522E" w:rsidRPr="00633647" w:rsidRDefault="006A522E"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w:t>
            </w:r>
          </w:p>
        </w:tc>
        <w:tc>
          <w:tcPr>
            <w:tcW w:w="850" w:type="dxa"/>
          </w:tcPr>
          <w:p w:rsidR="006A522E" w:rsidRPr="00633647" w:rsidRDefault="006A522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7 555</w:t>
            </w:r>
          </w:p>
        </w:tc>
        <w:tc>
          <w:tcPr>
            <w:tcW w:w="1313" w:type="dxa"/>
          </w:tcPr>
          <w:p w:rsidR="006A522E" w:rsidRPr="00633647" w:rsidRDefault="006A522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15 110</w:t>
            </w:r>
          </w:p>
          <w:p w:rsidR="006A522E" w:rsidRPr="00633647" w:rsidRDefault="006A522E" w:rsidP="00633647">
            <w:pPr>
              <w:spacing w:after="0" w:line="240" w:lineRule="auto"/>
              <w:ind w:right="-143"/>
              <w:rPr>
                <w:rFonts w:ascii="Times New Roman" w:hAnsi="Times New Roman" w:cs="Times New Roman"/>
                <w:sz w:val="24"/>
                <w:szCs w:val="24"/>
              </w:rPr>
            </w:pPr>
          </w:p>
          <w:p w:rsidR="006A522E" w:rsidRPr="00633647" w:rsidRDefault="006A522E" w:rsidP="00633647">
            <w:pPr>
              <w:spacing w:after="0" w:line="240" w:lineRule="auto"/>
              <w:ind w:right="-143"/>
              <w:rPr>
                <w:rFonts w:ascii="Times New Roman" w:hAnsi="Times New Roman" w:cs="Times New Roman"/>
                <w:sz w:val="24"/>
                <w:szCs w:val="24"/>
              </w:rPr>
            </w:pPr>
          </w:p>
          <w:p w:rsidR="006A522E" w:rsidRPr="00633647" w:rsidRDefault="006A522E" w:rsidP="00633647">
            <w:pPr>
              <w:spacing w:after="0" w:line="240" w:lineRule="auto"/>
              <w:ind w:right="-143"/>
              <w:rPr>
                <w:rFonts w:ascii="Times New Roman" w:hAnsi="Times New Roman" w:cs="Times New Roman"/>
                <w:sz w:val="24"/>
                <w:szCs w:val="24"/>
              </w:rPr>
            </w:pPr>
          </w:p>
        </w:tc>
      </w:tr>
      <w:tr w:rsidR="00FB31C6" w:rsidRPr="00633647" w:rsidTr="00FB31C6">
        <w:trPr>
          <w:trHeight w:val="769"/>
        </w:trPr>
        <w:tc>
          <w:tcPr>
            <w:tcW w:w="528" w:type="dxa"/>
          </w:tcPr>
          <w:p w:rsidR="00FB31C6" w:rsidRPr="00633647" w:rsidRDefault="00FB31C6" w:rsidP="00633647">
            <w:pPr>
              <w:spacing w:after="0" w:line="240" w:lineRule="auto"/>
              <w:ind w:right="-143"/>
              <w:rPr>
                <w:rFonts w:ascii="Times New Roman" w:hAnsi="Times New Roman" w:cs="Times New Roman"/>
                <w:sz w:val="24"/>
                <w:szCs w:val="24"/>
              </w:rPr>
            </w:pPr>
          </w:p>
        </w:tc>
        <w:tc>
          <w:tcPr>
            <w:tcW w:w="2024" w:type="dxa"/>
          </w:tcPr>
          <w:p w:rsidR="00FB31C6" w:rsidRPr="00633647" w:rsidRDefault="00FB31C6"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Итого</w:t>
            </w:r>
          </w:p>
        </w:tc>
        <w:tc>
          <w:tcPr>
            <w:tcW w:w="3828" w:type="dxa"/>
          </w:tcPr>
          <w:p w:rsidR="00FB31C6" w:rsidRPr="00633647" w:rsidRDefault="00FB31C6" w:rsidP="00633647">
            <w:pPr>
              <w:spacing w:after="0" w:line="240" w:lineRule="auto"/>
              <w:rPr>
                <w:rFonts w:ascii="Times New Roman" w:hAnsi="Times New Roman" w:cs="Times New Roman"/>
                <w:sz w:val="24"/>
                <w:szCs w:val="24"/>
              </w:rPr>
            </w:pPr>
          </w:p>
        </w:tc>
        <w:tc>
          <w:tcPr>
            <w:tcW w:w="988" w:type="dxa"/>
          </w:tcPr>
          <w:p w:rsidR="00FB31C6" w:rsidRPr="00633647" w:rsidRDefault="00FB31C6" w:rsidP="00633647">
            <w:pPr>
              <w:spacing w:after="0" w:line="240" w:lineRule="auto"/>
              <w:ind w:right="-143"/>
              <w:rPr>
                <w:rFonts w:ascii="Times New Roman" w:hAnsi="Times New Roman" w:cs="Times New Roman"/>
                <w:sz w:val="24"/>
                <w:szCs w:val="24"/>
              </w:rPr>
            </w:pPr>
          </w:p>
        </w:tc>
        <w:tc>
          <w:tcPr>
            <w:tcW w:w="996" w:type="dxa"/>
          </w:tcPr>
          <w:p w:rsidR="00FB31C6" w:rsidRPr="00633647" w:rsidRDefault="00FB31C6" w:rsidP="00633647">
            <w:pPr>
              <w:spacing w:after="0" w:line="240" w:lineRule="auto"/>
              <w:ind w:right="-143"/>
              <w:rPr>
                <w:rFonts w:ascii="Times New Roman" w:hAnsi="Times New Roman" w:cs="Times New Roman"/>
                <w:b/>
                <w:sz w:val="24"/>
                <w:szCs w:val="24"/>
              </w:rPr>
            </w:pPr>
          </w:p>
        </w:tc>
        <w:tc>
          <w:tcPr>
            <w:tcW w:w="850" w:type="dxa"/>
          </w:tcPr>
          <w:p w:rsidR="00FB31C6" w:rsidRPr="00633647" w:rsidRDefault="00FB31C6" w:rsidP="00633647">
            <w:pPr>
              <w:spacing w:after="0" w:line="240" w:lineRule="auto"/>
              <w:ind w:right="-143"/>
              <w:rPr>
                <w:rFonts w:ascii="Times New Roman" w:hAnsi="Times New Roman" w:cs="Times New Roman"/>
                <w:sz w:val="24"/>
                <w:szCs w:val="24"/>
              </w:rPr>
            </w:pPr>
          </w:p>
        </w:tc>
        <w:tc>
          <w:tcPr>
            <w:tcW w:w="1313" w:type="dxa"/>
          </w:tcPr>
          <w:p w:rsidR="00FB31C6" w:rsidRPr="00633647" w:rsidRDefault="00FB31C6"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highlight w:val="yellow"/>
              </w:rPr>
              <w:t>564 110</w:t>
            </w:r>
          </w:p>
        </w:tc>
      </w:tr>
    </w:tbl>
    <w:p w:rsidR="006A522E" w:rsidRPr="00633647" w:rsidRDefault="006A522E" w:rsidP="00633647">
      <w:pPr>
        <w:spacing w:after="0" w:line="240" w:lineRule="auto"/>
        <w:rPr>
          <w:rFonts w:ascii="Times New Roman" w:hAnsi="Times New Roman" w:cs="Times New Roman"/>
          <w:sz w:val="24"/>
          <w:szCs w:val="24"/>
        </w:rPr>
      </w:pPr>
    </w:p>
    <w:p w:rsidR="00F47EF9" w:rsidRPr="00633647" w:rsidRDefault="00DC5005" w:rsidP="00633647">
      <w:pPr>
        <w:tabs>
          <w:tab w:val="left" w:pos="4913"/>
        </w:tabs>
        <w:spacing w:after="0" w:line="240" w:lineRule="auto"/>
        <w:jc w:val="right"/>
        <w:rPr>
          <w:rFonts w:ascii="Times New Roman" w:hAnsi="Times New Roman" w:cs="Times New Roman"/>
          <w:b/>
          <w:sz w:val="24"/>
          <w:szCs w:val="24"/>
        </w:rPr>
      </w:pPr>
      <w:r w:rsidRPr="00633647">
        <w:rPr>
          <w:rFonts w:ascii="Times New Roman" w:hAnsi="Times New Roman" w:cs="Times New Roman"/>
          <w:b/>
          <w:sz w:val="24"/>
          <w:szCs w:val="24"/>
        </w:rPr>
        <w:t>Таблица №3</w:t>
      </w:r>
    </w:p>
    <w:p w:rsidR="00F47EF9" w:rsidRPr="00633647" w:rsidRDefault="00F47EF9" w:rsidP="00633647">
      <w:pPr>
        <w:spacing w:after="0" w:line="240" w:lineRule="auto"/>
        <w:rPr>
          <w:rFonts w:ascii="Times New Roman" w:hAnsi="Times New Roman" w:cs="Times New Roman"/>
          <w:sz w:val="24"/>
          <w:szCs w:val="24"/>
        </w:rPr>
      </w:pPr>
    </w:p>
    <w:p w:rsidR="00230942" w:rsidRPr="00633647" w:rsidRDefault="00230942" w:rsidP="00633647">
      <w:pPr>
        <w:tabs>
          <w:tab w:val="left" w:pos="4913"/>
        </w:tabs>
        <w:spacing w:after="0" w:line="240" w:lineRule="auto"/>
        <w:jc w:val="center"/>
        <w:rPr>
          <w:rFonts w:ascii="Times New Roman" w:hAnsi="Times New Roman" w:cs="Times New Roman"/>
          <w:b/>
          <w:sz w:val="24"/>
          <w:szCs w:val="24"/>
        </w:rPr>
      </w:pPr>
      <w:r w:rsidRPr="00633647">
        <w:rPr>
          <w:rFonts w:ascii="Times New Roman" w:hAnsi="Times New Roman" w:cs="Times New Roman"/>
          <w:b/>
          <w:sz w:val="24"/>
          <w:szCs w:val="24"/>
        </w:rPr>
        <w:t>Клиническая лаборатория</w:t>
      </w:r>
    </w:p>
    <w:p w:rsidR="00230942" w:rsidRPr="00633647" w:rsidRDefault="00230942" w:rsidP="00633647">
      <w:pPr>
        <w:spacing w:after="0" w:line="240" w:lineRule="auto"/>
        <w:ind w:left="-709" w:right="-143"/>
        <w:jc w:val="center"/>
        <w:rPr>
          <w:rFonts w:ascii="Times New Roman" w:hAnsi="Times New Roman" w:cs="Times New Roman"/>
          <w:b/>
          <w:sz w:val="24"/>
          <w:szCs w:val="24"/>
        </w:rPr>
      </w:pPr>
      <w:r w:rsidRPr="00633647">
        <w:rPr>
          <w:rFonts w:ascii="Times New Roman" w:hAnsi="Times New Roman" w:cs="Times New Roman"/>
          <w:b/>
          <w:sz w:val="24"/>
          <w:szCs w:val="24"/>
        </w:rPr>
        <w:t>Расходные реактивы и материалы на коагулометр «</w:t>
      </w:r>
      <w:r w:rsidRPr="00633647">
        <w:rPr>
          <w:rFonts w:ascii="Times New Roman" w:hAnsi="Times New Roman" w:cs="Times New Roman"/>
          <w:b/>
          <w:sz w:val="24"/>
          <w:szCs w:val="24"/>
          <w:lang w:val="en-US"/>
        </w:rPr>
        <w:t>COATRON</w:t>
      </w:r>
      <w:r w:rsidRPr="00633647">
        <w:rPr>
          <w:rFonts w:ascii="Times New Roman" w:hAnsi="Times New Roman" w:cs="Times New Roman"/>
          <w:b/>
          <w:sz w:val="24"/>
          <w:szCs w:val="24"/>
        </w:rPr>
        <w:t xml:space="preserve"> </w:t>
      </w:r>
      <w:r w:rsidRPr="00633647">
        <w:rPr>
          <w:rFonts w:ascii="Times New Roman" w:hAnsi="Times New Roman" w:cs="Times New Roman"/>
          <w:b/>
          <w:sz w:val="24"/>
          <w:szCs w:val="24"/>
          <w:lang w:val="en-US"/>
        </w:rPr>
        <w:t>C</w:t>
      </w:r>
      <w:r w:rsidRPr="00633647">
        <w:rPr>
          <w:rFonts w:ascii="Times New Roman" w:hAnsi="Times New Roman" w:cs="Times New Roman"/>
          <w:b/>
          <w:sz w:val="24"/>
          <w:szCs w:val="24"/>
        </w:rPr>
        <w:t xml:space="preserve">-2» </w:t>
      </w:r>
    </w:p>
    <w:tbl>
      <w:tblPr>
        <w:tblStyle w:val="a3"/>
        <w:tblW w:w="10740" w:type="dxa"/>
        <w:tblInd w:w="-993" w:type="dxa"/>
        <w:tblLayout w:type="fixed"/>
        <w:tblLook w:val="04A0" w:firstRow="1" w:lastRow="0" w:firstColumn="1" w:lastColumn="0" w:noHBand="0" w:noVBand="1"/>
      </w:tblPr>
      <w:tblGrid>
        <w:gridCol w:w="534"/>
        <w:gridCol w:w="2268"/>
        <w:gridCol w:w="4253"/>
        <w:gridCol w:w="850"/>
        <w:gridCol w:w="567"/>
        <w:gridCol w:w="1134"/>
        <w:gridCol w:w="1134"/>
      </w:tblGrid>
      <w:tr w:rsidR="00230942" w:rsidRPr="00633647" w:rsidTr="00DC5005">
        <w:tc>
          <w:tcPr>
            <w:tcW w:w="534" w:type="dxa"/>
            <w:tcBorders>
              <w:top w:val="single" w:sz="4" w:space="0" w:color="auto"/>
              <w:left w:val="single" w:sz="4" w:space="0" w:color="auto"/>
              <w:bottom w:val="single" w:sz="4" w:space="0" w:color="auto"/>
              <w:right w:val="single" w:sz="4" w:space="0" w:color="auto"/>
            </w:tcBorders>
            <w:hideMark/>
          </w:tcPr>
          <w:p w:rsidR="00230942" w:rsidRDefault="00230942"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w:t>
            </w:r>
          </w:p>
          <w:p w:rsidR="00633647" w:rsidRPr="00633647" w:rsidRDefault="00633647" w:rsidP="00633647">
            <w:pPr>
              <w:spacing w:after="0" w:line="240" w:lineRule="auto"/>
              <w:ind w:right="-143"/>
              <w:rPr>
                <w:rFonts w:ascii="Times New Roman" w:eastAsiaTheme="minorEastAsia" w:hAnsi="Times New Roman" w:cs="Times New Roman"/>
                <w:sz w:val="24"/>
                <w:szCs w:val="24"/>
              </w:rPr>
            </w:pPr>
            <w:r>
              <w:rPr>
                <w:rFonts w:ascii="Times New Roman" w:hAnsi="Times New Roman" w:cs="Times New Roman"/>
                <w:sz w:val="24"/>
                <w:szCs w:val="24"/>
              </w:rPr>
              <w:t>лота</w:t>
            </w:r>
          </w:p>
        </w:tc>
        <w:tc>
          <w:tcPr>
            <w:tcW w:w="2268" w:type="dxa"/>
            <w:tcBorders>
              <w:top w:val="single" w:sz="4" w:space="0" w:color="auto"/>
              <w:left w:val="single" w:sz="4" w:space="0" w:color="auto"/>
              <w:bottom w:val="single" w:sz="4" w:space="0" w:color="auto"/>
              <w:right w:val="single" w:sz="4" w:space="0" w:color="auto"/>
            </w:tcBorders>
          </w:tcPr>
          <w:p w:rsidR="00230942" w:rsidRPr="00633647" w:rsidRDefault="00230942" w:rsidP="00633647">
            <w:pPr>
              <w:spacing w:after="0" w:line="240" w:lineRule="auto"/>
              <w:rPr>
                <w:rFonts w:ascii="Times New Roman" w:hAnsi="Times New Roman" w:cs="Times New Roman"/>
                <w:b/>
                <w:bCs/>
                <w:color w:val="000000"/>
                <w:sz w:val="24"/>
                <w:szCs w:val="24"/>
              </w:rPr>
            </w:pPr>
            <w:r w:rsidRPr="00633647">
              <w:rPr>
                <w:rFonts w:ascii="Times New Roman" w:hAnsi="Times New Roman" w:cs="Times New Roman"/>
                <w:b/>
                <w:bCs/>
                <w:color w:val="000000"/>
                <w:sz w:val="24"/>
                <w:szCs w:val="24"/>
              </w:rPr>
              <w:t>Международное непатентованное наименование</w:t>
            </w:r>
          </w:p>
          <w:p w:rsidR="00230942" w:rsidRPr="00633647" w:rsidRDefault="00230942" w:rsidP="00633647">
            <w:pPr>
              <w:spacing w:after="0" w:line="240" w:lineRule="auto"/>
              <w:ind w:right="-143"/>
              <w:rPr>
                <w:rFonts w:ascii="Times New Roman" w:eastAsiaTheme="minorEastAsia"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b/>
                <w:sz w:val="24"/>
                <w:szCs w:val="24"/>
              </w:rPr>
              <w:t>Техническая спецификация</w:t>
            </w:r>
          </w:p>
        </w:tc>
        <w:tc>
          <w:tcPr>
            <w:tcW w:w="850"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b/>
                <w:sz w:val="24"/>
                <w:szCs w:val="24"/>
              </w:rPr>
              <w:t>Ед.изм.</w:t>
            </w:r>
          </w:p>
        </w:tc>
        <w:tc>
          <w:tcPr>
            <w:tcW w:w="567"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b/>
                <w:sz w:val="24"/>
                <w:szCs w:val="24"/>
              </w:rPr>
              <w:t>Кол-во</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b/>
                <w:sz w:val="24"/>
                <w:szCs w:val="24"/>
              </w:rPr>
              <w:t>Цена</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Выделенная сумма</w:t>
            </w:r>
          </w:p>
        </w:tc>
      </w:tr>
      <w:tr w:rsidR="00230942" w:rsidRPr="00633647" w:rsidTr="00DC5005">
        <w:tc>
          <w:tcPr>
            <w:tcW w:w="5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Тест- система «Тромбпластин -L»</w:t>
            </w:r>
          </w:p>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lang w:val="en-US"/>
              </w:rPr>
              <w:t>Thromboplastin</w:t>
            </w:r>
            <w:r w:rsidRPr="00633647">
              <w:rPr>
                <w:rFonts w:ascii="Times New Roman" w:hAnsi="Times New Roman" w:cs="Times New Roman"/>
                <w:sz w:val="24"/>
                <w:szCs w:val="24"/>
              </w:rPr>
              <w:t xml:space="preserve">- </w:t>
            </w:r>
            <w:r w:rsidRPr="00633647">
              <w:rPr>
                <w:rFonts w:ascii="Times New Roman" w:hAnsi="Times New Roman" w:cs="Times New Roman"/>
                <w:sz w:val="24"/>
                <w:szCs w:val="24"/>
                <w:lang w:val="en-US"/>
              </w:rPr>
              <w:t>L</w:t>
            </w:r>
          </w:p>
        </w:tc>
        <w:tc>
          <w:tcPr>
            <w:tcW w:w="4253" w:type="dxa"/>
            <w:tcBorders>
              <w:top w:val="single" w:sz="4" w:space="0" w:color="auto"/>
              <w:left w:val="single" w:sz="4" w:space="0" w:color="auto"/>
              <w:bottom w:val="single" w:sz="4" w:space="0" w:color="auto"/>
              <w:right w:val="single" w:sz="4" w:space="0" w:color="auto"/>
            </w:tcBorders>
          </w:tcPr>
          <w:p w:rsidR="00230942" w:rsidRPr="00633647" w:rsidRDefault="00230942"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Жидкий тромбопластин (10*10мл) Суспензия тромбопластина из мозга кролика. В наборе содержится </w:t>
            </w:r>
          </w:p>
          <w:p w:rsidR="00230942" w:rsidRPr="00633647" w:rsidRDefault="00230942"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100 мл оптически прозрачной рабочей смеси реагентов. Инкубируется  3мин. Использование 25мкл сыворотки + 50мкл реагента.</w:t>
            </w:r>
          </w:p>
          <w:p w:rsidR="00230942" w:rsidRPr="00633647" w:rsidRDefault="00230942" w:rsidP="00633647">
            <w:pPr>
              <w:spacing w:after="0" w:line="240" w:lineRule="auto"/>
              <w:ind w:right="-143"/>
              <w:rPr>
                <w:rFonts w:ascii="Times New Roman" w:eastAsiaTheme="minorEastAsia"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набор</w:t>
            </w:r>
          </w:p>
        </w:tc>
        <w:tc>
          <w:tcPr>
            <w:tcW w:w="567"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color w:val="000000" w:themeColor="text1"/>
                <w:sz w:val="24"/>
                <w:szCs w:val="24"/>
              </w:rPr>
            </w:pPr>
            <w:r w:rsidRPr="00633647">
              <w:rPr>
                <w:rFonts w:ascii="Times New Roman" w:hAnsi="Times New Roman" w:cs="Times New Roman"/>
                <w:b/>
                <w:color w:val="000000" w:themeColor="text1"/>
                <w:sz w:val="24"/>
                <w:szCs w:val="24"/>
              </w:rPr>
              <w:t>19 800</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59 400</w:t>
            </w:r>
          </w:p>
        </w:tc>
      </w:tr>
      <w:tr w:rsidR="00230942" w:rsidRPr="00633647" w:rsidTr="00DC5005">
        <w:tc>
          <w:tcPr>
            <w:tcW w:w="5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Тест- система «Активированное частичное тромбиновое время (кремниевый активатор L минус)» (APTT Si L Minus).</w:t>
            </w:r>
          </w:p>
        </w:tc>
        <w:tc>
          <w:tcPr>
            <w:tcW w:w="4253"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АПТВ Л- Минус (кремневый активатор) (10х10.0мл) АПТВ-</w:t>
            </w:r>
            <w:r w:rsidRPr="00633647">
              <w:rPr>
                <w:rFonts w:ascii="Times New Roman" w:hAnsi="Times New Roman" w:cs="Times New Roman"/>
                <w:sz w:val="24"/>
                <w:szCs w:val="24"/>
                <w:lang w:val="en-US"/>
              </w:rPr>
              <w:t>Si</w:t>
            </w:r>
            <w:r w:rsidRPr="00633647">
              <w:rPr>
                <w:rFonts w:ascii="Times New Roman" w:hAnsi="Times New Roman" w:cs="Times New Roman"/>
                <w:sz w:val="24"/>
                <w:szCs w:val="24"/>
              </w:rPr>
              <w:t xml:space="preserve"> </w:t>
            </w:r>
            <w:r w:rsidRPr="00633647">
              <w:rPr>
                <w:rFonts w:ascii="Times New Roman" w:hAnsi="Times New Roman" w:cs="Times New Roman"/>
                <w:sz w:val="24"/>
                <w:szCs w:val="24"/>
                <w:lang w:val="en-US"/>
              </w:rPr>
              <w:t>L</w:t>
            </w:r>
            <w:r w:rsidRPr="00633647">
              <w:rPr>
                <w:rFonts w:ascii="Times New Roman" w:hAnsi="Times New Roman" w:cs="Times New Roman"/>
                <w:sz w:val="24"/>
                <w:szCs w:val="24"/>
              </w:rPr>
              <w:t xml:space="preserve"> </w:t>
            </w:r>
            <w:r w:rsidRPr="00633647">
              <w:rPr>
                <w:rFonts w:ascii="Times New Roman" w:hAnsi="Times New Roman" w:cs="Times New Roman"/>
                <w:sz w:val="24"/>
                <w:szCs w:val="24"/>
                <w:lang w:val="en-US"/>
              </w:rPr>
              <w:t>Minus</w:t>
            </w:r>
            <w:r w:rsidRPr="00633647">
              <w:rPr>
                <w:rFonts w:ascii="Times New Roman" w:hAnsi="Times New Roman" w:cs="Times New Roman"/>
                <w:sz w:val="24"/>
                <w:szCs w:val="24"/>
              </w:rPr>
              <w:t xml:space="preserve"> (10х10.0 мл) Раствор хлорида кальция 0,025M Нечувствителен к гепарину и низким уровням ВА или Л </w:t>
            </w:r>
          </w:p>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Использование: 25мкл сыворотки + 25мкл реагента АЧТВ,  инкубировать 3 минуты. После инкубирование залить 25 мкл реагент Кальций Хлорид.</w:t>
            </w:r>
          </w:p>
        </w:tc>
        <w:tc>
          <w:tcPr>
            <w:tcW w:w="850"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набор</w:t>
            </w:r>
          </w:p>
        </w:tc>
        <w:tc>
          <w:tcPr>
            <w:tcW w:w="567"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24 800</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74 400</w:t>
            </w:r>
          </w:p>
        </w:tc>
      </w:tr>
      <w:tr w:rsidR="00230942" w:rsidRPr="00633647" w:rsidTr="00DC5005">
        <w:tc>
          <w:tcPr>
            <w:tcW w:w="534" w:type="dxa"/>
            <w:tcBorders>
              <w:top w:val="single" w:sz="4" w:space="0" w:color="auto"/>
              <w:left w:val="single" w:sz="4" w:space="0" w:color="auto"/>
              <w:bottom w:val="single" w:sz="4" w:space="0" w:color="auto"/>
              <w:right w:val="single" w:sz="4" w:space="0" w:color="auto"/>
            </w:tcBorders>
          </w:tcPr>
          <w:p w:rsidR="00230942" w:rsidRPr="00633647" w:rsidRDefault="00230942"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3.</w:t>
            </w:r>
          </w:p>
          <w:p w:rsidR="00230942" w:rsidRPr="00633647" w:rsidRDefault="00230942" w:rsidP="00633647">
            <w:pPr>
              <w:spacing w:after="0" w:line="240" w:lineRule="auto"/>
              <w:ind w:right="-143"/>
              <w:rPr>
                <w:rFonts w:ascii="Times New Roman" w:eastAsiaTheme="minorEastAsia"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sz w:val="24"/>
                <w:szCs w:val="24"/>
              </w:rPr>
              <w:t>Тест- система «Определение фибриногена методом Клаусса 50» (Clauss Fibrinogen 50)</w:t>
            </w:r>
          </w:p>
        </w:tc>
        <w:tc>
          <w:tcPr>
            <w:tcW w:w="4253"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rPr>
                <w:rFonts w:ascii="Times New Roman" w:eastAsia="Times New Roman" w:hAnsi="Times New Roman" w:cs="Times New Roman"/>
                <w:sz w:val="24"/>
                <w:szCs w:val="24"/>
              </w:rPr>
            </w:pPr>
            <w:r w:rsidRPr="00633647">
              <w:rPr>
                <w:rFonts w:ascii="Times New Roman" w:hAnsi="Times New Roman" w:cs="Times New Roman"/>
                <w:sz w:val="24"/>
                <w:szCs w:val="24"/>
              </w:rPr>
              <w:t xml:space="preserve">Фибриноген 50 </w:t>
            </w:r>
            <w:r w:rsidRPr="00633647">
              <w:rPr>
                <w:rFonts w:ascii="Times New Roman" w:hAnsi="Times New Roman" w:cs="Times New Roman"/>
                <w:sz w:val="24"/>
                <w:szCs w:val="24"/>
                <w:lang w:val="en-US"/>
              </w:rPr>
              <w:t>NIH</w:t>
            </w:r>
            <w:r w:rsidRPr="00633647">
              <w:rPr>
                <w:rFonts w:ascii="Times New Roman" w:hAnsi="Times New Roman" w:cs="Times New Roman"/>
                <w:sz w:val="24"/>
                <w:szCs w:val="24"/>
              </w:rPr>
              <w:t>/мл (5х4.0 мл) Тромбиновый реагент 50NIH/мл.   (2х1.0 мл) Калибратор фибриногена               (2х25.0 мл) Буфер Оуренса.   Использование: 5мкл сыворотки + 45мкл реагента Буфер,  инкубировать 5 минут. После инкубирование залить 25 мкл Тромбиновый реагент .</w:t>
            </w:r>
          </w:p>
        </w:tc>
        <w:tc>
          <w:tcPr>
            <w:tcW w:w="850"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набор</w:t>
            </w:r>
          </w:p>
        </w:tc>
        <w:tc>
          <w:tcPr>
            <w:tcW w:w="567"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78 700</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236 100</w:t>
            </w:r>
          </w:p>
        </w:tc>
      </w:tr>
      <w:tr w:rsidR="00230942" w:rsidRPr="00633647" w:rsidTr="00DC5005">
        <w:tc>
          <w:tcPr>
            <w:tcW w:w="5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Тест- система «Тромбиновое время» (Thrombin Time)</w:t>
            </w:r>
          </w:p>
        </w:tc>
        <w:tc>
          <w:tcPr>
            <w:tcW w:w="4253"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Тромбиновое  время 3NIH/мл.(10х5.0 мл). внести во флакон 5,0мл дистиллированной воды, перемешать. Ход работы: 50мкл сыворотки инкубировать при 37</w:t>
            </w:r>
            <w:r w:rsidRPr="00633647">
              <w:rPr>
                <w:rFonts w:ascii="Times New Roman" w:hAnsi="Times New Roman" w:cs="Times New Roman"/>
                <w:sz w:val="24"/>
                <w:szCs w:val="24"/>
                <w:vertAlign w:val="superscript"/>
              </w:rPr>
              <w:t>0</w:t>
            </w:r>
            <w:r w:rsidRPr="00633647">
              <w:rPr>
                <w:rFonts w:ascii="Times New Roman" w:hAnsi="Times New Roman" w:cs="Times New Roman"/>
                <w:sz w:val="24"/>
                <w:szCs w:val="24"/>
              </w:rPr>
              <w:t>С в течение 3 минут, залить 25 мкл реагент</w:t>
            </w:r>
          </w:p>
        </w:tc>
        <w:tc>
          <w:tcPr>
            <w:tcW w:w="850"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набор</w:t>
            </w:r>
          </w:p>
        </w:tc>
        <w:tc>
          <w:tcPr>
            <w:tcW w:w="567"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22 000</w:t>
            </w:r>
          </w:p>
        </w:tc>
        <w:tc>
          <w:tcPr>
            <w:tcW w:w="1134" w:type="dxa"/>
            <w:tcBorders>
              <w:top w:val="single" w:sz="4" w:space="0" w:color="auto"/>
              <w:left w:val="single" w:sz="4" w:space="0" w:color="auto"/>
              <w:bottom w:val="single" w:sz="4" w:space="0" w:color="auto"/>
              <w:right w:val="single" w:sz="4" w:space="0" w:color="auto"/>
            </w:tcBorders>
          </w:tcPr>
          <w:p w:rsidR="00230942" w:rsidRPr="00633647" w:rsidRDefault="00230942"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66 000</w:t>
            </w:r>
          </w:p>
          <w:p w:rsidR="00230942" w:rsidRPr="00633647" w:rsidRDefault="00230942" w:rsidP="00633647">
            <w:pPr>
              <w:spacing w:after="0" w:line="240" w:lineRule="auto"/>
              <w:rPr>
                <w:rFonts w:ascii="Times New Roman" w:hAnsi="Times New Roman" w:cs="Times New Roman"/>
                <w:b/>
                <w:sz w:val="24"/>
                <w:szCs w:val="24"/>
              </w:rPr>
            </w:pPr>
          </w:p>
          <w:p w:rsidR="00230942" w:rsidRPr="00633647" w:rsidRDefault="00230942" w:rsidP="00633647">
            <w:pPr>
              <w:spacing w:after="0" w:line="240" w:lineRule="auto"/>
              <w:rPr>
                <w:rFonts w:ascii="Times New Roman" w:hAnsi="Times New Roman" w:cs="Times New Roman"/>
                <w:b/>
                <w:sz w:val="24"/>
                <w:szCs w:val="24"/>
              </w:rPr>
            </w:pPr>
          </w:p>
          <w:p w:rsidR="00230942" w:rsidRPr="00633647" w:rsidRDefault="00230942" w:rsidP="00633647">
            <w:pPr>
              <w:spacing w:after="0" w:line="240" w:lineRule="auto"/>
              <w:jc w:val="center"/>
              <w:rPr>
                <w:rFonts w:ascii="Times New Roman" w:eastAsiaTheme="minorEastAsia" w:hAnsi="Times New Roman" w:cs="Times New Roman"/>
                <w:b/>
                <w:sz w:val="24"/>
                <w:szCs w:val="24"/>
              </w:rPr>
            </w:pPr>
          </w:p>
        </w:tc>
      </w:tr>
      <w:tr w:rsidR="00230942" w:rsidRPr="00633647" w:rsidTr="00DC5005">
        <w:tc>
          <w:tcPr>
            <w:tcW w:w="5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tcPr>
          <w:p w:rsidR="00230942" w:rsidRPr="00633647" w:rsidRDefault="00230942"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Двойные кюветы</w:t>
            </w:r>
          </w:p>
          <w:p w:rsidR="00230942" w:rsidRPr="00633647" w:rsidRDefault="00230942" w:rsidP="00633647">
            <w:pPr>
              <w:spacing w:after="0" w:line="240" w:lineRule="auto"/>
              <w:ind w:right="-143"/>
              <w:rPr>
                <w:rFonts w:ascii="Times New Roman" w:eastAsiaTheme="minorEastAsia"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Двойные кюветы из прозрачного пластина, для исследований жидких образцов  в видимой части  спектра ( 2 ячейки в каждой)  Количество в упаковке 25 шт.</w:t>
            </w:r>
          </w:p>
        </w:tc>
        <w:tc>
          <w:tcPr>
            <w:tcW w:w="850"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sz w:val="24"/>
                <w:szCs w:val="24"/>
              </w:rPr>
            </w:pPr>
            <w:r w:rsidRPr="00633647">
              <w:rPr>
                <w:rFonts w:ascii="Times New Roman" w:hAnsi="Times New Roman" w:cs="Times New Roman"/>
                <w:sz w:val="24"/>
                <w:szCs w:val="24"/>
              </w:rPr>
              <w:t>упк</w:t>
            </w:r>
          </w:p>
        </w:tc>
        <w:tc>
          <w:tcPr>
            <w:tcW w:w="567"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44 600</w:t>
            </w: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r w:rsidRPr="00633647">
              <w:rPr>
                <w:rFonts w:ascii="Times New Roman" w:hAnsi="Times New Roman" w:cs="Times New Roman"/>
                <w:b/>
                <w:sz w:val="24"/>
                <w:szCs w:val="24"/>
              </w:rPr>
              <w:t>223 000</w:t>
            </w:r>
          </w:p>
        </w:tc>
      </w:tr>
      <w:tr w:rsidR="00230942" w:rsidRPr="00633647" w:rsidTr="00DC5005">
        <w:tc>
          <w:tcPr>
            <w:tcW w:w="534" w:type="dxa"/>
            <w:tcBorders>
              <w:top w:val="single" w:sz="4" w:space="0" w:color="auto"/>
              <w:left w:val="single" w:sz="4" w:space="0" w:color="auto"/>
              <w:bottom w:val="single" w:sz="4" w:space="0" w:color="auto"/>
              <w:right w:val="single" w:sz="4" w:space="0" w:color="auto"/>
            </w:tcBorders>
          </w:tcPr>
          <w:p w:rsidR="00230942" w:rsidRPr="00633647" w:rsidRDefault="00230942" w:rsidP="00633647">
            <w:pPr>
              <w:spacing w:after="0" w:line="240" w:lineRule="auto"/>
              <w:ind w:right="-143"/>
              <w:rPr>
                <w:rFonts w:ascii="Times New Roman" w:hAnsi="Times New Roman" w:cs="Times New Roman"/>
                <w:sz w:val="24"/>
                <w:szCs w:val="24"/>
              </w:rPr>
            </w:pPr>
          </w:p>
          <w:p w:rsidR="00230942" w:rsidRPr="00633647" w:rsidRDefault="00230942" w:rsidP="00633647">
            <w:pPr>
              <w:spacing w:after="0" w:line="240" w:lineRule="auto"/>
              <w:ind w:right="-143"/>
              <w:rPr>
                <w:rFonts w:ascii="Times New Roman" w:eastAsiaTheme="minorEastAsia"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230942" w:rsidRPr="00633647" w:rsidRDefault="00327616" w:rsidP="00633647">
            <w:pPr>
              <w:spacing w:after="0" w:line="240" w:lineRule="auto"/>
              <w:ind w:right="-143"/>
              <w:rPr>
                <w:rFonts w:ascii="Times New Roman" w:eastAsiaTheme="minorEastAsia" w:hAnsi="Times New Roman" w:cs="Times New Roman"/>
                <w:b/>
                <w:sz w:val="24"/>
                <w:szCs w:val="24"/>
              </w:rPr>
            </w:pPr>
            <w:r w:rsidRPr="00633647">
              <w:rPr>
                <w:rFonts w:ascii="Times New Roman" w:eastAsiaTheme="minorEastAsia" w:hAnsi="Times New Roman" w:cs="Times New Roman"/>
                <w:b/>
                <w:sz w:val="24"/>
                <w:szCs w:val="24"/>
              </w:rPr>
              <w:t>Итого</w:t>
            </w:r>
          </w:p>
        </w:tc>
        <w:tc>
          <w:tcPr>
            <w:tcW w:w="4253" w:type="dxa"/>
            <w:tcBorders>
              <w:top w:val="single" w:sz="4" w:space="0" w:color="auto"/>
              <w:left w:val="single" w:sz="4" w:space="0" w:color="auto"/>
              <w:bottom w:val="single" w:sz="4" w:space="0" w:color="auto"/>
              <w:right w:val="single" w:sz="4" w:space="0" w:color="auto"/>
            </w:tcBorders>
          </w:tcPr>
          <w:p w:rsidR="00230942" w:rsidRPr="00633647" w:rsidRDefault="00230942" w:rsidP="00633647">
            <w:pPr>
              <w:spacing w:after="0" w:line="240" w:lineRule="auto"/>
              <w:ind w:right="-143"/>
              <w:rPr>
                <w:rFonts w:ascii="Times New Roman" w:eastAsiaTheme="minorEastAsia"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230942" w:rsidRPr="00633647" w:rsidRDefault="00230942" w:rsidP="00633647">
            <w:pPr>
              <w:spacing w:after="0" w:line="240" w:lineRule="auto"/>
              <w:ind w:right="-143"/>
              <w:rPr>
                <w:rFonts w:ascii="Times New Roman" w:eastAsiaTheme="minorEastAsia"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230942" w:rsidRPr="00633647" w:rsidRDefault="00230942" w:rsidP="00633647">
            <w:pPr>
              <w:spacing w:after="0" w:line="240" w:lineRule="auto"/>
              <w:ind w:right="-143"/>
              <w:rPr>
                <w:rFonts w:ascii="Times New Roman" w:eastAsiaTheme="minorEastAsia"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230942" w:rsidRPr="00633647" w:rsidRDefault="00230942" w:rsidP="00633647">
            <w:pPr>
              <w:spacing w:after="0" w:line="240" w:lineRule="auto"/>
              <w:ind w:right="-143"/>
              <w:rPr>
                <w:rFonts w:ascii="Times New Roman" w:eastAsiaTheme="minorEastAsia" w:hAnsi="Times New Roman" w:cs="Times New Roman"/>
                <w:b/>
                <w:sz w:val="24"/>
                <w:szCs w:val="24"/>
                <w:highlight w:val="yellow"/>
              </w:rPr>
            </w:pPr>
            <w:r w:rsidRPr="00633647">
              <w:rPr>
                <w:rFonts w:ascii="Times New Roman" w:hAnsi="Times New Roman" w:cs="Times New Roman"/>
                <w:b/>
                <w:sz w:val="24"/>
                <w:szCs w:val="24"/>
                <w:highlight w:val="yellow"/>
              </w:rPr>
              <w:t>658 900</w:t>
            </w:r>
          </w:p>
        </w:tc>
      </w:tr>
    </w:tbl>
    <w:p w:rsidR="00B83ADA" w:rsidRPr="00633647" w:rsidRDefault="00B83ADA" w:rsidP="00633647">
      <w:pPr>
        <w:tabs>
          <w:tab w:val="left" w:pos="4913"/>
        </w:tabs>
        <w:spacing w:after="0" w:line="240" w:lineRule="auto"/>
        <w:jc w:val="right"/>
        <w:rPr>
          <w:rFonts w:ascii="Times New Roman" w:eastAsiaTheme="minorEastAsia" w:hAnsi="Times New Roman" w:cs="Times New Roman"/>
          <w:sz w:val="24"/>
          <w:szCs w:val="24"/>
        </w:rPr>
      </w:pPr>
    </w:p>
    <w:p w:rsidR="00230942" w:rsidRPr="00633647" w:rsidRDefault="00822443" w:rsidP="00633647">
      <w:pPr>
        <w:tabs>
          <w:tab w:val="left" w:pos="4913"/>
        </w:tabs>
        <w:spacing w:after="0" w:line="240" w:lineRule="auto"/>
        <w:jc w:val="right"/>
        <w:rPr>
          <w:rFonts w:ascii="Times New Roman" w:eastAsiaTheme="minorEastAsia" w:hAnsi="Times New Roman" w:cs="Times New Roman"/>
          <w:b/>
          <w:sz w:val="24"/>
          <w:szCs w:val="24"/>
        </w:rPr>
      </w:pPr>
      <w:r w:rsidRPr="00633647">
        <w:rPr>
          <w:rFonts w:ascii="Times New Roman" w:eastAsiaTheme="minorEastAsia" w:hAnsi="Times New Roman" w:cs="Times New Roman"/>
          <w:b/>
          <w:sz w:val="24"/>
          <w:szCs w:val="24"/>
        </w:rPr>
        <w:t>Таблица №4</w:t>
      </w:r>
    </w:p>
    <w:p w:rsidR="005F6AE6" w:rsidRPr="00633647" w:rsidRDefault="00250481" w:rsidP="00633647">
      <w:pPr>
        <w:spacing w:after="0" w:line="240" w:lineRule="auto"/>
        <w:rPr>
          <w:rFonts w:ascii="Times New Roman" w:hAnsi="Times New Roman" w:cs="Times New Roman"/>
          <w:sz w:val="24"/>
          <w:szCs w:val="24"/>
          <w:lang w:eastAsia="ru-RU"/>
        </w:rPr>
      </w:pPr>
      <w:r w:rsidRPr="00633647">
        <w:rPr>
          <w:rFonts w:ascii="Times New Roman" w:hAnsi="Times New Roman" w:cs="Times New Roman"/>
          <w:b/>
          <w:sz w:val="24"/>
          <w:szCs w:val="24"/>
          <w:lang w:eastAsia="ru-RU"/>
        </w:rPr>
        <w:t xml:space="preserve">                </w:t>
      </w:r>
      <w:r w:rsidR="00DC5005" w:rsidRPr="00633647">
        <w:rPr>
          <w:rFonts w:ascii="Times New Roman" w:hAnsi="Times New Roman" w:cs="Times New Roman"/>
          <w:b/>
          <w:sz w:val="24"/>
          <w:szCs w:val="24"/>
          <w:lang w:eastAsia="ru-RU"/>
        </w:rPr>
        <w:t xml:space="preserve">             </w:t>
      </w:r>
      <w:r w:rsidR="008A61C4">
        <w:rPr>
          <w:rFonts w:ascii="Times New Roman" w:hAnsi="Times New Roman" w:cs="Times New Roman"/>
          <w:b/>
          <w:sz w:val="24"/>
          <w:szCs w:val="24"/>
          <w:lang w:eastAsia="ru-RU"/>
        </w:rPr>
        <w:t>Бактериологическая лаборатория</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4111"/>
        <w:gridCol w:w="709"/>
        <w:gridCol w:w="850"/>
        <w:gridCol w:w="992"/>
        <w:gridCol w:w="1276"/>
      </w:tblGrid>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hideMark/>
          </w:tcPr>
          <w:p w:rsidR="005F6AE6" w:rsidRDefault="005F6AE6"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w:t>
            </w:r>
          </w:p>
          <w:p w:rsidR="00633647" w:rsidRPr="00633647" w:rsidRDefault="00633647" w:rsidP="00633647">
            <w:pPr>
              <w:spacing w:after="0" w:line="240" w:lineRule="auto"/>
              <w:rPr>
                <w:rFonts w:ascii="Times New Roman" w:hAnsi="Times New Roman" w:cs="Times New Roman"/>
                <w:b/>
                <w:sz w:val="24"/>
                <w:szCs w:val="24"/>
              </w:rPr>
            </w:pPr>
            <w:r>
              <w:rPr>
                <w:rFonts w:ascii="Times New Roman" w:hAnsi="Times New Roman" w:cs="Times New Roman"/>
                <w:b/>
                <w:sz w:val="24"/>
                <w:szCs w:val="24"/>
              </w:rPr>
              <w:t>лота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Наименование теста</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Техническая спецификация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Ед-цы              изм-ия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Кол-во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Цена в тенге</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Сумма</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 дисков с антибиотиками (Ампициллин)</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lang w:val="kk-KZ"/>
              </w:rPr>
            </w:pPr>
            <w:r w:rsidRPr="00633647">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lang w:val="kk-KZ"/>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53 000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 дисков с антибиотиками (Амикацин)</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lang w:val="kk-KZ"/>
              </w:rPr>
            </w:pPr>
            <w:r w:rsidRPr="00633647">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lang w:val="kk-KZ"/>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53 000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Н-р дисков с антиб д/оп чув Антиб груп пениц-на (бензилпенициллин)</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53 000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 дисков с антибиотиками (Кларитромицин)</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10 600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Диски с левомицетином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10 600</w:t>
            </w:r>
          </w:p>
          <w:p w:rsidR="005F6AE6" w:rsidRPr="00633647" w:rsidRDefault="005F6AE6" w:rsidP="00633647">
            <w:pPr>
              <w:spacing w:after="0" w:line="240" w:lineRule="auto"/>
              <w:rPr>
                <w:rFonts w:ascii="Times New Roman" w:hAnsi="Times New Roman" w:cs="Times New Roman"/>
                <w:sz w:val="24"/>
                <w:szCs w:val="24"/>
              </w:rPr>
            </w:pP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 дисков с антибиотиками (амоксициллин/клавулонат) Амоксиклав</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w:t>
            </w:r>
          </w:p>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53 000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Диски с фуразолидоном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15 900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8</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Диски с фурагином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10 600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Диски с цефуроксимом </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10 600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lastRenderedPageBreak/>
              <w:t>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Набор дисков с антибиотиками (Цефотаксим) </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15 900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11</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Диски с цефазолином </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26 500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12</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 дисков с антибиотиками (Цефтриаксон)</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26 500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13</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 дисков с антибиотиками (Цефтазидим)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26 500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14</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 дисков с антибиотиками (Эритромицин)</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26 500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 дисков с антибиотиками (Меропенем)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15 900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16</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Диски с нистатином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42 400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17</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Диски с флюконазолом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26 500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18</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Диски с оксациллином 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15 900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19</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Диски с тикарциллином /клавулонат</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26 500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20</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Диски с гентамицином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106 000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lastRenderedPageBreak/>
              <w:t>21</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Диски  с </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10 600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22</w:t>
            </w:r>
          </w:p>
        </w:tc>
        <w:tc>
          <w:tcPr>
            <w:tcW w:w="1985"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Диски  с офлаксацином</w:t>
            </w:r>
          </w:p>
        </w:tc>
        <w:tc>
          <w:tcPr>
            <w:tcW w:w="4111"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lang w:val="kk-KZ"/>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lang w:val="kk-KZ"/>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10 600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23</w:t>
            </w:r>
          </w:p>
        </w:tc>
        <w:tc>
          <w:tcPr>
            <w:tcW w:w="1985"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Диски рокситромицином</w:t>
            </w:r>
          </w:p>
        </w:tc>
        <w:tc>
          <w:tcPr>
            <w:tcW w:w="4111"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lang w:val="kk-KZ"/>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lang w:val="kk-KZ"/>
              </w:rPr>
              <w:t>2,0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10 600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24</w:t>
            </w:r>
          </w:p>
        </w:tc>
        <w:tc>
          <w:tcPr>
            <w:tcW w:w="1985"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Диски с ципрофлокацином</w:t>
            </w:r>
          </w:p>
        </w:tc>
        <w:tc>
          <w:tcPr>
            <w:tcW w:w="4111"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Индикаторные диски предназначены для определения чувствительности микроорганизмов к противомикробным препаратам диск-диффузионным методом</w:t>
            </w:r>
          </w:p>
        </w:tc>
        <w:tc>
          <w:tcPr>
            <w:tcW w:w="709"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lang w:val="kk-KZ"/>
              </w:rPr>
              <w:t>фл</w:t>
            </w:r>
          </w:p>
        </w:tc>
        <w:tc>
          <w:tcPr>
            <w:tcW w:w="850"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lang w:val="kk-KZ"/>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53 000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25</w:t>
            </w:r>
          </w:p>
        </w:tc>
        <w:tc>
          <w:tcPr>
            <w:tcW w:w="1985"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Плазма кроличья сухая</w:t>
            </w:r>
          </w:p>
        </w:tc>
        <w:tc>
          <w:tcPr>
            <w:tcW w:w="4111"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Леофизированная вакуумом кроличья плазма с цитратом натрия, предназначенная для определения кокковой флоры</w:t>
            </w:r>
          </w:p>
        </w:tc>
        <w:tc>
          <w:tcPr>
            <w:tcW w:w="709"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уп</w:t>
            </w:r>
          </w:p>
        </w:tc>
        <w:tc>
          <w:tcPr>
            <w:tcW w:w="850"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5,0</w:t>
            </w:r>
          </w:p>
        </w:tc>
        <w:tc>
          <w:tcPr>
            <w:tcW w:w="992"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36860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184 300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26</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Петли бактериологические</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Style w:val="w"/>
                <w:rFonts w:ascii="Times New Roman" w:hAnsi="Times New Roman" w:cs="Times New Roman"/>
                <w:color w:val="000000"/>
                <w:sz w:val="24"/>
                <w:szCs w:val="24"/>
                <w:shd w:val="clear" w:color="auto" w:fill="FFFFFF"/>
              </w:rPr>
              <w:t>Используют</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для</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забора</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материала</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взятия</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переноса</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посева</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Состоит</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из</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пластмассового</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держателя</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и</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петли</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Петлю</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изготовляют</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платиновой</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или</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никелево</w:t>
            </w:r>
            <w:r w:rsidRPr="00633647">
              <w:rPr>
                <w:rFonts w:ascii="Times New Roman" w:hAnsi="Times New Roman" w:cs="Times New Roman"/>
                <w:color w:val="000000"/>
                <w:sz w:val="24"/>
                <w:szCs w:val="24"/>
                <w:shd w:val="clear" w:color="auto" w:fill="FFFFFF"/>
              </w:rPr>
              <w:t>-</w:t>
            </w:r>
            <w:r w:rsidRPr="00633647">
              <w:rPr>
                <w:rStyle w:val="w"/>
                <w:rFonts w:ascii="Times New Roman" w:hAnsi="Times New Roman" w:cs="Times New Roman"/>
                <w:color w:val="000000"/>
                <w:sz w:val="24"/>
                <w:szCs w:val="24"/>
                <w:shd w:val="clear" w:color="auto" w:fill="FFFFFF"/>
              </w:rPr>
              <w:t>стальной</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проволоки</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7</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10</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см</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в</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длину</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и</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диаметром</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0</w:t>
            </w:r>
            <w:r w:rsidRPr="00633647">
              <w:rPr>
                <w:rFonts w:ascii="Times New Roman" w:hAnsi="Times New Roman" w:cs="Times New Roman"/>
                <w:color w:val="000000"/>
                <w:sz w:val="24"/>
                <w:szCs w:val="24"/>
                <w:shd w:val="clear" w:color="auto" w:fill="FFFFFF"/>
              </w:rPr>
              <w:t>,</w:t>
            </w:r>
            <w:r w:rsidRPr="00633647">
              <w:rPr>
                <w:rStyle w:val="w"/>
                <w:rFonts w:ascii="Times New Roman" w:hAnsi="Times New Roman" w:cs="Times New Roman"/>
                <w:color w:val="000000"/>
                <w:sz w:val="24"/>
                <w:szCs w:val="24"/>
                <w:shd w:val="clear" w:color="auto" w:fill="FFFFFF"/>
              </w:rPr>
              <w:t>4</w:t>
            </w:r>
            <w:r w:rsidRPr="00633647">
              <w:rPr>
                <w:rFonts w:ascii="Times New Roman" w:hAnsi="Times New Roman" w:cs="Times New Roman"/>
                <w:color w:val="000000"/>
                <w:sz w:val="24"/>
                <w:szCs w:val="24"/>
                <w:shd w:val="clear" w:color="auto" w:fill="FFFFFF"/>
              </w:rPr>
              <w:t> - </w:t>
            </w:r>
            <w:r w:rsidRPr="00633647">
              <w:rPr>
                <w:rStyle w:val="w"/>
                <w:rFonts w:ascii="Times New Roman" w:hAnsi="Times New Roman" w:cs="Times New Roman"/>
                <w:color w:val="000000"/>
                <w:sz w:val="24"/>
                <w:szCs w:val="24"/>
                <w:shd w:val="clear" w:color="auto" w:fill="FFFFFF"/>
              </w:rPr>
              <w:t>0</w:t>
            </w:r>
            <w:r w:rsidRPr="00633647">
              <w:rPr>
                <w:rFonts w:ascii="Times New Roman" w:hAnsi="Times New Roman" w:cs="Times New Roman"/>
                <w:color w:val="000000"/>
                <w:sz w:val="24"/>
                <w:szCs w:val="24"/>
                <w:shd w:val="clear" w:color="auto" w:fill="FFFFFF"/>
              </w:rPr>
              <w:t>,</w:t>
            </w:r>
            <w:r w:rsidRPr="00633647">
              <w:rPr>
                <w:rStyle w:val="w"/>
                <w:rFonts w:ascii="Times New Roman" w:hAnsi="Times New Roman" w:cs="Times New Roman"/>
                <w:color w:val="000000"/>
                <w:sz w:val="24"/>
                <w:szCs w:val="24"/>
                <w:shd w:val="clear" w:color="auto" w:fill="FFFFFF"/>
              </w:rPr>
              <w:t>5</w:t>
            </w:r>
            <w:r w:rsidRPr="00633647">
              <w:rPr>
                <w:rFonts w:ascii="Times New Roman" w:hAnsi="Times New Roman" w:cs="Times New Roman"/>
                <w:color w:val="000000"/>
                <w:sz w:val="24"/>
                <w:szCs w:val="24"/>
                <w:shd w:val="clear" w:color="auto" w:fill="FFFFFF"/>
              </w:rPr>
              <w:t> </w:t>
            </w:r>
            <w:r w:rsidRPr="00633647">
              <w:rPr>
                <w:rStyle w:val="w"/>
                <w:rFonts w:ascii="Times New Roman" w:hAnsi="Times New Roman" w:cs="Times New Roman"/>
                <w:color w:val="000000"/>
                <w:sz w:val="24"/>
                <w:szCs w:val="24"/>
                <w:shd w:val="clear" w:color="auto" w:fill="FFFFFF"/>
              </w:rPr>
              <w:t xml:space="preserve">мм, 0,5-0,7, 0,9-10,0 мм </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Шт </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w:t>
            </w:r>
          </w:p>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                                     </w:t>
            </w:r>
          </w:p>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100 000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27</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Глюкоза х/ч</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Порошок кристаллический белого цвета 99% масса 108,16</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10 000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28</w:t>
            </w:r>
          </w:p>
        </w:tc>
        <w:tc>
          <w:tcPr>
            <w:tcW w:w="1985" w:type="dxa"/>
            <w:tcBorders>
              <w:top w:val="single" w:sz="4" w:space="0" w:color="auto"/>
              <w:left w:val="single" w:sz="4" w:space="0" w:color="auto"/>
              <w:bottom w:val="single" w:sz="4" w:space="0" w:color="auto"/>
              <w:right w:val="single" w:sz="4" w:space="0" w:color="auto"/>
            </w:tcBorders>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lang w:val="en-US"/>
              </w:rPr>
              <w:t xml:space="preserve">NaCl </w:t>
            </w:r>
            <w:r w:rsidRPr="00633647">
              <w:rPr>
                <w:rFonts w:ascii="Times New Roman" w:hAnsi="Times New Roman" w:cs="Times New Roman"/>
                <w:sz w:val="24"/>
                <w:szCs w:val="24"/>
              </w:rPr>
              <w:t>х/ч</w:t>
            </w:r>
          </w:p>
        </w:tc>
        <w:tc>
          <w:tcPr>
            <w:tcW w:w="4111" w:type="dxa"/>
            <w:tcBorders>
              <w:top w:val="single" w:sz="4" w:space="0" w:color="auto"/>
              <w:left w:val="single" w:sz="4" w:space="0" w:color="auto"/>
              <w:bottom w:val="single" w:sz="4" w:space="0" w:color="auto"/>
              <w:right w:val="single" w:sz="4" w:space="0" w:color="auto"/>
            </w:tcBorders>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Порошок кристаллический белого цвета 99,8% молекулярная масса</w:t>
            </w:r>
          </w:p>
        </w:tc>
        <w:tc>
          <w:tcPr>
            <w:tcW w:w="709" w:type="dxa"/>
            <w:tcBorders>
              <w:top w:val="single" w:sz="4" w:space="0" w:color="auto"/>
              <w:left w:val="single" w:sz="4" w:space="0" w:color="auto"/>
              <w:bottom w:val="single" w:sz="4" w:space="0" w:color="auto"/>
              <w:right w:val="single" w:sz="4" w:space="0" w:color="auto"/>
            </w:tcBorders>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кг</w:t>
            </w:r>
          </w:p>
        </w:tc>
        <w:tc>
          <w:tcPr>
            <w:tcW w:w="850" w:type="dxa"/>
            <w:tcBorders>
              <w:top w:val="single" w:sz="4" w:space="0" w:color="auto"/>
              <w:left w:val="single" w:sz="4" w:space="0" w:color="auto"/>
              <w:bottom w:val="single" w:sz="4" w:space="0" w:color="auto"/>
              <w:right w:val="single" w:sz="4" w:space="0" w:color="auto"/>
            </w:tcBorders>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hideMark/>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3000</w:t>
            </w:r>
          </w:p>
        </w:tc>
      </w:tr>
      <w:tr w:rsidR="005F6AE6" w:rsidRPr="00633647" w:rsidTr="00633647">
        <w:trPr>
          <w:trHeight w:val="142"/>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29</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Стандарт мутности</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Формазивная суспензия для калибровки и градуировки анализа мутности</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уп</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21000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21 000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Иодид калия</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color w:val="202122"/>
                <w:sz w:val="24"/>
                <w:szCs w:val="24"/>
                <w:shd w:val="clear" w:color="auto" w:fill="FFFFFF"/>
              </w:rPr>
              <w:t> </w:t>
            </w:r>
            <w:hyperlink r:id="rId5" w:history="1">
              <w:r w:rsidRPr="00633647">
                <w:rPr>
                  <w:rFonts w:ascii="Times New Roman" w:hAnsi="Times New Roman" w:cs="Times New Roman"/>
                  <w:sz w:val="24"/>
                  <w:szCs w:val="24"/>
                </w:rPr>
                <w:t>неорганическое соединение</w:t>
              </w:r>
            </w:hyperlink>
            <w:r w:rsidRPr="00633647">
              <w:rPr>
                <w:rFonts w:ascii="Times New Roman" w:hAnsi="Times New Roman" w:cs="Times New Roman"/>
                <w:color w:val="202122"/>
                <w:sz w:val="24"/>
                <w:szCs w:val="24"/>
                <w:shd w:val="clear" w:color="auto" w:fill="FFFFFF"/>
              </w:rPr>
              <w:t>, калиевая соль </w:t>
            </w:r>
            <w:hyperlink r:id="rId6" w:tooltip="Иодоводород" w:history="1">
              <w:r w:rsidRPr="00633647">
                <w:rPr>
                  <w:rStyle w:val="a8"/>
                  <w:rFonts w:ascii="Times New Roman" w:hAnsi="Times New Roman" w:cs="Times New Roman"/>
                  <w:color w:val="0645AD"/>
                  <w:sz w:val="24"/>
                  <w:szCs w:val="24"/>
                  <w:shd w:val="clear" w:color="auto" w:fill="FFFFFF"/>
                </w:rPr>
                <w:t>иодоводородной кислоты</w:t>
              </w:r>
            </w:hyperlink>
            <w:r w:rsidRPr="00633647">
              <w:rPr>
                <w:rFonts w:ascii="Times New Roman" w:hAnsi="Times New Roman" w:cs="Times New Roman"/>
                <w:color w:val="202122"/>
                <w:sz w:val="24"/>
                <w:szCs w:val="24"/>
                <w:shd w:val="clear" w:color="auto" w:fill="FFFFFF"/>
              </w:rPr>
              <w:t> с химической формулой KI. Бесцветная кристаллическая соль, желтеющая на свету. </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0,2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31</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Иод металлический х/ч</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432CC" w:rsidP="00633647">
            <w:pPr>
              <w:spacing w:after="0" w:line="240" w:lineRule="auto"/>
              <w:rPr>
                <w:rFonts w:ascii="Times New Roman" w:hAnsi="Times New Roman" w:cs="Times New Roman"/>
                <w:sz w:val="24"/>
                <w:szCs w:val="24"/>
              </w:rPr>
            </w:pPr>
            <w:hyperlink r:id="rId7" w:tooltip="Кристаллы" w:history="1">
              <w:r w:rsidR="005F6AE6" w:rsidRPr="00633647">
                <w:rPr>
                  <w:rStyle w:val="a8"/>
                  <w:rFonts w:ascii="Times New Roman" w:hAnsi="Times New Roman" w:cs="Times New Roman"/>
                  <w:color w:val="0645AD"/>
                  <w:sz w:val="24"/>
                  <w:szCs w:val="24"/>
                  <w:shd w:val="clear" w:color="auto" w:fill="FFFFFF"/>
                </w:rPr>
                <w:t>кристаллы</w:t>
              </w:r>
            </w:hyperlink>
            <w:r w:rsidR="005F6AE6" w:rsidRPr="00633647">
              <w:rPr>
                <w:rFonts w:ascii="Times New Roman" w:hAnsi="Times New Roman" w:cs="Times New Roman"/>
                <w:color w:val="202122"/>
                <w:sz w:val="24"/>
                <w:szCs w:val="24"/>
                <w:shd w:val="clear" w:color="auto" w:fill="FFFFFF"/>
              </w:rPr>
              <w:t> чёрно-серого </w:t>
            </w:r>
            <w:hyperlink r:id="rId8" w:tooltip="Цвет" w:history="1">
              <w:r w:rsidR="005F6AE6" w:rsidRPr="00633647">
                <w:rPr>
                  <w:rStyle w:val="a8"/>
                  <w:rFonts w:ascii="Times New Roman" w:hAnsi="Times New Roman" w:cs="Times New Roman"/>
                  <w:color w:val="0645AD"/>
                  <w:sz w:val="24"/>
                  <w:szCs w:val="24"/>
                  <w:shd w:val="clear" w:color="auto" w:fill="FFFFFF"/>
                </w:rPr>
                <w:t>цвета</w:t>
              </w:r>
            </w:hyperlink>
            <w:r w:rsidR="005F6AE6" w:rsidRPr="00633647">
              <w:rPr>
                <w:rFonts w:ascii="Times New Roman" w:hAnsi="Times New Roman" w:cs="Times New Roman"/>
                <w:color w:val="202122"/>
                <w:sz w:val="24"/>
                <w:szCs w:val="24"/>
                <w:shd w:val="clear" w:color="auto" w:fill="FFFFFF"/>
              </w:rPr>
              <w:t> с фиолетовым металлическим </w:t>
            </w:r>
            <w:hyperlink r:id="rId9" w:tooltip="Блеск" w:history="1">
              <w:r w:rsidR="005F6AE6" w:rsidRPr="00633647">
                <w:rPr>
                  <w:rStyle w:val="a8"/>
                  <w:rFonts w:ascii="Times New Roman" w:hAnsi="Times New Roman" w:cs="Times New Roman"/>
                  <w:color w:val="0645AD"/>
                  <w:sz w:val="24"/>
                  <w:szCs w:val="24"/>
                  <w:shd w:val="clear" w:color="auto" w:fill="FFFFFF"/>
                </w:rPr>
                <w:t>блеском</w:t>
              </w:r>
            </w:hyperlink>
            <w:r w:rsidR="005F6AE6" w:rsidRPr="00633647">
              <w:rPr>
                <w:rFonts w:ascii="Times New Roman" w:hAnsi="Times New Roman" w:cs="Times New Roman"/>
                <w:color w:val="202122"/>
                <w:sz w:val="24"/>
                <w:szCs w:val="24"/>
                <w:shd w:val="clear" w:color="auto" w:fill="FFFFFF"/>
              </w:rPr>
              <w:t>,</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0,2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32</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Тампон из натурального хлопка в пробирке стерильный</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Стерильная пластиковая пробирка с ватным тампоном на деревянной ручке 15 мл</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Шт </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500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250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125 000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33</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color w:val="000000"/>
                <w:sz w:val="24"/>
                <w:szCs w:val="24"/>
              </w:rPr>
              <w:t xml:space="preserve">Инкубационные флаконы BACT/ALERT PF Plus из </w:t>
            </w:r>
            <w:r w:rsidRPr="00633647">
              <w:rPr>
                <w:rFonts w:ascii="Times New Roman" w:hAnsi="Times New Roman" w:cs="Times New Roman"/>
                <w:color w:val="000000"/>
                <w:sz w:val="24"/>
                <w:szCs w:val="24"/>
              </w:rPr>
              <w:lastRenderedPageBreak/>
              <w:t>комплекта Автоматический бактериологический анализатор культур крови и микобактерий BacT/Alert 3D Combo (BioMerieux inc., США)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color w:val="000000"/>
                <w:sz w:val="24"/>
                <w:szCs w:val="24"/>
              </w:rPr>
              <w:lastRenderedPageBreak/>
              <w:t xml:space="preserve">Пластиковые флаконы с питательной средой и адсорбирущими полимерными гранулами для определения аэробной и </w:t>
            </w:r>
            <w:r w:rsidRPr="00633647">
              <w:rPr>
                <w:rFonts w:ascii="Times New Roman" w:hAnsi="Times New Roman" w:cs="Times New Roman"/>
                <w:color w:val="000000"/>
                <w:sz w:val="24"/>
                <w:szCs w:val="24"/>
              </w:rPr>
              <w:lastRenderedPageBreak/>
              <w:t>факультативно анаэробной флоры в педиатрических образцах крови. Одноразовые флаконы BacT/ALERT PF Plus содержат 30 мл комплексной питательной среды и ≥1,6 г адсорбирующих полимерных гранул. Среда состоит из следующих компонентов: сочетание пептонов/биологических экстрактов (≥1,85 % вес/объем), антикоагулянтов (≥0,083 % вес/объем), витаминов и аминокислот (≥0,00145 % вес/объем), источников углерода (≥0,45 % вес/объем), следовых веществ (≥0,0005 % вес/объем). Атмосфера во флаконах разреженная, N2, O2 и CO2.</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lastRenderedPageBreak/>
              <w:t>шт</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600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4200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2 520 000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34</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lang w:val="en-US"/>
              </w:rPr>
            </w:pPr>
            <w:r w:rsidRPr="00633647">
              <w:rPr>
                <w:rFonts w:ascii="Times New Roman" w:hAnsi="Times New Roman" w:cs="Times New Roman"/>
                <w:color w:val="000000"/>
                <w:sz w:val="24"/>
                <w:szCs w:val="24"/>
                <w:lang w:val="en-US"/>
              </w:rPr>
              <w:t>CAMOMILE</w:t>
            </w:r>
            <w:r w:rsidRPr="00633647">
              <w:rPr>
                <w:rFonts w:ascii="Times New Roman" w:hAnsi="Times New Roman" w:cs="Times New Roman"/>
                <w:color w:val="000000"/>
                <w:sz w:val="24"/>
                <w:szCs w:val="24"/>
              </w:rPr>
              <w:t>-Токсо-</w:t>
            </w:r>
            <w:r w:rsidRPr="00633647">
              <w:rPr>
                <w:rFonts w:ascii="Times New Roman" w:hAnsi="Times New Roman" w:cs="Times New Roman"/>
                <w:color w:val="000000"/>
                <w:sz w:val="24"/>
                <w:szCs w:val="24"/>
                <w:lang w:val="en-US"/>
              </w:rPr>
              <w:t>G/M</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lang w:val="en-US"/>
              </w:rPr>
              <w:t>CAMOMILE</w:t>
            </w:r>
            <w:r w:rsidRPr="00633647">
              <w:rPr>
                <w:rFonts w:ascii="Times New Roman" w:hAnsi="Times New Roman" w:cs="Times New Roman"/>
                <w:color w:val="000000"/>
                <w:sz w:val="24"/>
                <w:szCs w:val="24"/>
              </w:rPr>
              <w:t>-Токсо-</w:t>
            </w:r>
            <w:r w:rsidRPr="00633647">
              <w:rPr>
                <w:rFonts w:ascii="Times New Roman" w:hAnsi="Times New Roman" w:cs="Times New Roman"/>
                <w:color w:val="000000"/>
                <w:sz w:val="24"/>
                <w:szCs w:val="24"/>
                <w:lang w:val="en-US"/>
              </w:rPr>
              <w:t>G</w:t>
            </w:r>
            <w:r w:rsidRPr="00633647">
              <w:rPr>
                <w:rFonts w:ascii="Times New Roman" w:hAnsi="Times New Roman" w:cs="Times New Roman"/>
                <w:color w:val="000000"/>
                <w:sz w:val="24"/>
                <w:szCs w:val="24"/>
              </w:rPr>
              <w:t xml:space="preserve">/М набор реагентов, предназначенных для выявления индивидуальных антител классов </w:t>
            </w:r>
            <w:r w:rsidRPr="00633647">
              <w:rPr>
                <w:rFonts w:ascii="Times New Roman" w:hAnsi="Times New Roman" w:cs="Times New Roman"/>
                <w:color w:val="000000"/>
                <w:sz w:val="24"/>
                <w:szCs w:val="24"/>
                <w:lang w:val="en-US"/>
              </w:rPr>
              <w:t>G</w:t>
            </w:r>
            <w:r w:rsidRPr="00633647">
              <w:rPr>
                <w:rFonts w:ascii="Times New Roman" w:hAnsi="Times New Roman" w:cs="Times New Roman"/>
                <w:color w:val="000000"/>
                <w:sz w:val="24"/>
                <w:szCs w:val="24"/>
              </w:rPr>
              <w:t xml:space="preserve"> и М к </w:t>
            </w:r>
            <w:r w:rsidRPr="00633647">
              <w:rPr>
                <w:rFonts w:ascii="Times New Roman" w:hAnsi="Times New Roman" w:cs="Times New Roman"/>
                <w:color w:val="000000"/>
                <w:sz w:val="24"/>
                <w:szCs w:val="24"/>
                <w:lang w:val="en-US"/>
              </w:rPr>
              <w:t>Toxoplasma</w:t>
            </w:r>
            <w:r w:rsidRPr="00633647">
              <w:rPr>
                <w:rFonts w:ascii="Times New Roman" w:hAnsi="Times New Roman" w:cs="Times New Roman"/>
                <w:color w:val="000000"/>
                <w:sz w:val="24"/>
                <w:szCs w:val="24"/>
              </w:rPr>
              <w:t xml:space="preserve"> </w:t>
            </w:r>
            <w:r w:rsidRPr="00633647">
              <w:rPr>
                <w:rFonts w:ascii="Times New Roman" w:hAnsi="Times New Roman" w:cs="Times New Roman"/>
                <w:color w:val="000000"/>
                <w:sz w:val="24"/>
                <w:szCs w:val="24"/>
                <w:lang w:val="en-US"/>
              </w:rPr>
              <w:t>gondii</w:t>
            </w:r>
            <w:r w:rsidRPr="00633647">
              <w:rPr>
                <w:rFonts w:ascii="Times New Roman" w:hAnsi="Times New Roman" w:cs="Times New Roman"/>
                <w:color w:val="000000"/>
                <w:sz w:val="24"/>
                <w:szCs w:val="24"/>
              </w:rPr>
              <w:t xml:space="preserve"> в сыворотке крови</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52500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472 500</w:t>
            </w:r>
          </w:p>
        </w:tc>
      </w:tr>
      <w:tr w:rsidR="005F6AE6" w:rsidRPr="00633647" w:rsidTr="00633647">
        <w:trPr>
          <w:trHeight w:val="1296"/>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35</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lang w:val="en-US"/>
              </w:rPr>
              <w:t>CAMOMILE</w:t>
            </w:r>
            <w:r w:rsidRPr="00633647">
              <w:rPr>
                <w:rFonts w:ascii="Times New Roman" w:hAnsi="Times New Roman" w:cs="Times New Roman"/>
                <w:color w:val="000000"/>
                <w:sz w:val="24"/>
                <w:szCs w:val="24"/>
              </w:rPr>
              <w:t>-Листерио-О-</w:t>
            </w:r>
            <w:r w:rsidRPr="00633647">
              <w:rPr>
                <w:rFonts w:ascii="Times New Roman" w:hAnsi="Times New Roman" w:cs="Times New Roman"/>
                <w:color w:val="000000"/>
                <w:sz w:val="24"/>
                <w:szCs w:val="24"/>
                <w:lang w:val="en-US"/>
              </w:rPr>
              <w:t>G</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lang w:val="en-US"/>
              </w:rPr>
              <w:t>CAMOMILE</w:t>
            </w:r>
            <w:r w:rsidRPr="00633647">
              <w:rPr>
                <w:rFonts w:ascii="Times New Roman" w:hAnsi="Times New Roman" w:cs="Times New Roman"/>
                <w:color w:val="000000"/>
                <w:sz w:val="24"/>
                <w:szCs w:val="24"/>
              </w:rPr>
              <w:t>-Листерио-О-</w:t>
            </w:r>
            <w:r w:rsidRPr="00633647">
              <w:rPr>
                <w:rFonts w:ascii="Times New Roman" w:hAnsi="Times New Roman" w:cs="Times New Roman"/>
                <w:color w:val="000000"/>
                <w:sz w:val="24"/>
                <w:szCs w:val="24"/>
                <w:lang w:val="en-US"/>
              </w:rPr>
              <w:t>G</w:t>
            </w:r>
            <w:r w:rsidRPr="00633647">
              <w:rPr>
                <w:rFonts w:ascii="Times New Roman" w:hAnsi="Times New Roman" w:cs="Times New Roman"/>
                <w:color w:val="000000"/>
                <w:sz w:val="24"/>
                <w:szCs w:val="24"/>
              </w:rPr>
              <w:t xml:space="preserve"> набор реагентов, предназначенных для выявления индивидуальных антител классов </w:t>
            </w:r>
            <w:r w:rsidRPr="00633647">
              <w:rPr>
                <w:rFonts w:ascii="Times New Roman" w:hAnsi="Times New Roman" w:cs="Times New Roman"/>
                <w:color w:val="000000"/>
                <w:sz w:val="24"/>
                <w:szCs w:val="24"/>
                <w:lang w:val="en-US"/>
              </w:rPr>
              <w:t>G</w:t>
            </w:r>
            <w:r w:rsidRPr="00633647">
              <w:rPr>
                <w:rFonts w:ascii="Times New Roman" w:hAnsi="Times New Roman" w:cs="Times New Roman"/>
                <w:color w:val="000000"/>
                <w:sz w:val="24"/>
                <w:szCs w:val="24"/>
              </w:rPr>
              <w:t xml:space="preserve"> к антигену </w:t>
            </w:r>
            <w:r w:rsidRPr="00633647">
              <w:rPr>
                <w:rFonts w:ascii="Times New Roman" w:hAnsi="Times New Roman" w:cs="Times New Roman"/>
                <w:color w:val="000000"/>
                <w:sz w:val="24"/>
                <w:szCs w:val="24"/>
                <w:lang w:val="en-US"/>
              </w:rPr>
              <w:t>Listeria</w:t>
            </w:r>
            <w:r w:rsidRPr="00633647">
              <w:rPr>
                <w:rFonts w:ascii="Times New Roman" w:hAnsi="Times New Roman" w:cs="Times New Roman"/>
                <w:color w:val="000000"/>
                <w:sz w:val="24"/>
                <w:szCs w:val="24"/>
              </w:rPr>
              <w:t xml:space="preserve"> </w:t>
            </w:r>
            <w:r w:rsidRPr="00633647">
              <w:rPr>
                <w:rFonts w:ascii="Times New Roman" w:hAnsi="Times New Roman" w:cs="Times New Roman"/>
                <w:color w:val="000000"/>
                <w:sz w:val="24"/>
                <w:szCs w:val="24"/>
                <w:lang w:val="en-US"/>
              </w:rPr>
              <w:t>monocytogenes</w:t>
            </w:r>
            <w:r w:rsidRPr="00633647">
              <w:rPr>
                <w:rFonts w:ascii="Times New Roman" w:hAnsi="Times New Roman" w:cs="Times New Roman"/>
                <w:color w:val="000000"/>
                <w:sz w:val="24"/>
                <w:szCs w:val="24"/>
              </w:rPr>
              <w:t xml:space="preserve"> в сыворотке крови</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54900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823 500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36</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Гепатит В ИФА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b/>
                <w:bCs/>
                <w:color w:val="000000"/>
              </w:rPr>
              <w:t>HBsAg-ИФА-Бест (комплект 3).</w:t>
            </w:r>
          </w:p>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color w:val="000000"/>
              </w:rPr>
              <w:t>Набор реагентов для  иммуноферментного выявления HBsAg в сыворотке (плазме) крови. Количество определений – 96 (12х8). </w:t>
            </w:r>
          </w:p>
          <w:p w:rsidR="005F6AE6" w:rsidRPr="00633647" w:rsidRDefault="005F6AE6" w:rsidP="00633647">
            <w:pPr>
              <w:spacing w:after="0" w:line="240" w:lineRule="auto"/>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32800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164 000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37</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Гепатит В ИФА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b/>
                <w:bCs/>
                <w:color w:val="000000"/>
              </w:rPr>
              <w:t>HBsAg –подтверждающий-ИФА Бест.</w:t>
            </w:r>
          </w:p>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color w:val="000000"/>
              </w:rPr>
              <w:t>Набор реагентов для  иммуноферментного подтверждения присутствия HBsAg в сыворотке (плазме) крови. Количество определений – 48 (6х8).</w:t>
            </w:r>
          </w:p>
          <w:p w:rsidR="005F6AE6" w:rsidRPr="00633647" w:rsidRDefault="005F6AE6" w:rsidP="00633647">
            <w:pPr>
              <w:spacing w:after="0" w:line="240" w:lineRule="auto"/>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47300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47 300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38</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Гепатит С ИФА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b/>
                <w:bCs/>
                <w:color w:val="000000"/>
              </w:rPr>
              <w:t>БЕСТ  анти-ВГС (комплект 2).</w:t>
            </w:r>
          </w:p>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color w:val="000000"/>
              </w:rPr>
              <w:t>Набор реагентов для иммуноферментного выявления иммуноглобулинов классов G и М к вирусу гепатита С. Количество определений – 96 (12х8). </w:t>
            </w:r>
          </w:p>
          <w:p w:rsidR="005F6AE6" w:rsidRPr="00633647" w:rsidRDefault="005F6AE6" w:rsidP="00633647">
            <w:pPr>
              <w:spacing w:after="0" w:line="240" w:lineRule="auto"/>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32800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164 000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39</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Гепатит С ИФА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b/>
                <w:bCs/>
                <w:color w:val="000000"/>
              </w:rPr>
              <w:t>БЕСТ  анти-ВГС (Комплект 4).</w:t>
            </w:r>
          </w:p>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color w:val="000000"/>
              </w:rPr>
              <w:t>Набор реагентов для иммуноферментного выявления и подтверждения наличия иммуноглобулинов классов G и М к вирусу гепатита С. Количество определений- 48</w:t>
            </w:r>
          </w:p>
          <w:p w:rsidR="005F6AE6" w:rsidRPr="00633647" w:rsidRDefault="005F6AE6" w:rsidP="00633647">
            <w:pPr>
              <w:spacing w:after="0" w:line="240" w:lineRule="auto"/>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48600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48 600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40</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ЦМВ ИФА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b/>
                <w:bCs/>
                <w:color w:val="000000"/>
              </w:rPr>
              <w:t>ВектоЦМВ- IgM.</w:t>
            </w:r>
          </w:p>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color w:val="000000"/>
              </w:rPr>
              <w:t xml:space="preserve">Набор реагентов  для иммуноферментного выявления иммуноглобулинов класса M к </w:t>
            </w:r>
            <w:r w:rsidRPr="00633647">
              <w:rPr>
                <w:rFonts w:ascii="Times New Roman" w:hAnsi="Times New Roman" w:cs="Times New Roman"/>
                <w:color w:val="000000"/>
              </w:rPr>
              <w:lastRenderedPageBreak/>
              <w:t>цитомегаловирусу. Количество определений – 96 (12х8).</w:t>
            </w:r>
          </w:p>
          <w:p w:rsidR="005F6AE6" w:rsidRPr="00633647" w:rsidRDefault="005F6AE6" w:rsidP="00633647">
            <w:pPr>
              <w:spacing w:after="0" w:line="240" w:lineRule="auto"/>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lastRenderedPageBreak/>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56800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113 600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41</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ЦМВ ИФА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b/>
                <w:bCs/>
                <w:color w:val="000000"/>
              </w:rPr>
              <w:t>ВектоЦМВ – IgG – стрип.</w:t>
            </w:r>
          </w:p>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color w:val="000000"/>
              </w:rPr>
              <w:t>Набор реагентов для иммуноферментного выявления иммуноглобулинов класса G к цитомегаловирусу. Количество определений – 96 (12х8). </w:t>
            </w:r>
          </w:p>
          <w:p w:rsidR="005F6AE6" w:rsidRPr="00633647" w:rsidRDefault="005F6AE6" w:rsidP="00633647">
            <w:pPr>
              <w:spacing w:after="0" w:line="240" w:lineRule="auto"/>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54700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109 400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42</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Хламидии ИФА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b/>
                <w:bCs/>
                <w:color w:val="000000"/>
                <w:lang w:val="en-US"/>
              </w:rPr>
              <w:t>CAMOMILE</w:t>
            </w:r>
            <w:r w:rsidRPr="00633647">
              <w:rPr>
                <w:rFonts w:ascii="Times New Roman" w:hAnsi="Times New Roman" w:cs="Times New Roman"/>
                <w:b/>
                <w:bCs/>
                <w:color w:val="000000"/>
              </w:rPr>
              <w:t>-хлами-</w:t>
            </w:r>
            <w:r w:rsidRPr="00633647">
              <w:rPr>
                <w:rFonts w:ascii="Times New Roman" w:hAnsi="Times New Roman" w:cs="Times New Roman"/>
                <w:b/>
                <w:bCs/>
                <w:color w:val="000000"/>
                <w:lang w:val="en-US"/>
              </w:rPr>
              <w:t>G</w:t>
            </w:r>
            <w:r w:rsidRPr="00633647">
              <w:rPr>
                <w:rFonts w:ascii="Times New Roman" w:hAnsi="Times New Roman" w:cs="Times New Roman"/>
                <w:b/>
                <w:bCs/>
                <w:color w:val="000000"/>
              </w:rPr>
              <w:t>/А</w:t>
            </w:r>
            <w:r w:rsidRPr="00633647">
              <w:rPr>
                <w:rFonts w:ascii="Times New Roman" w:hAnsi="Times New Roman" w:cs="Times New Roman"/>
                <w:b/>
                <w:bCs/>
                <w:color w:val="000000"/>
                <w:lang w:val="en-US"/>
              </w:rPr>
              <w:t> </w:t>
            </w:r>
          </w:p>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color w:val="000000"/>
              </w:rPr>
              <w:t>Набор реагентов для иммуноферментного выявления видоспецифических иимуноглобулинов класса G к антигенам Chlamydia trachomatis в сыворотке(плазме)крови человека. Количество определений – 96 (12х8). </w:t>
            </w:r>
          </w:p>
          <w:p w:rsidR="005F6AE6" w:rsidRPr="00633647" w:rsidRDefault="005F6AE6" w:rsidP="00633647">
            <w:pPr>
              <w:spacing w:after="0" w:line="240" w:lineRule="auto"/>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47600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95 200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43</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Хламидии ИФА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b/>
                <w:bCs/>
                <w:color w:val="000000"/>
              </w:rPr>
              <w:t>ХламиБест С. Trachomatis-IgM.</w:t>
            </w:r>
          </w:p>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color w:val="000000"/>
              </w:rPr>
              <w:t>Набор реагентов для иммуноферментного выявления видоспецифических иммуноглобулинов класса М к Chlamydia trachomatis. Количество определений – 96 (12х8).</w:t>
            </w:r>
          </w:p>
          <w:p w:rsidR="005F6AE6" w:rsidRPr="00633647" w:rsidRDefault="005F6AE6" w:rsidP="00633647">
            <w:pPr>
              <w:spacing w:after="0" w:line="240" w:lineRule="auto"/>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60000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120 000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44</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ВПГ ИФА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b/>
                <w:bCs/>
                <w:color w:val="000000"/>
              </w:rPr>
              <w:t>ВектоВПГ 1,2 – IgG.</w:t>
            </w:r>
          </w:p>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color w:val="000000"/>
              </w:rPr>
              <w:t>Набор реагентов для иммуноферментного выявления иммуноглобулинов класса G к вирусу простого герпеса. Количество определений – 96 (12х8).</w:t>
            </w:r>
          </w:p>
          <w:p w:rsidR="005F6AE6" w:rsidRPr="00633647" w:rsidRDefault="005F6AE6" w:rsidP="00633647">
            <w:pPr>
              <w:spacing w:after="0" w:line="240" w:lineRule="auto"/>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54800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109 600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 xml:space="preserve">45     </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ВПГ ИФА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b/>
                <w:bCs/>
                <w:color w:val="000000"/>
              </w:rPr>
              <w:t>ВектоВПГ 1,2 – IgM.</w:t>
            </w:r>
          </w:p>
          <w:p w:rsidR="005F6AE6" w:rsidRPr="00633647" w:rsidRDefault="005F6AE6" w:rsidP="00633647">
            <w:pPr>
              <w:spacing w:after="0" w:line="240" w:lineRule="auto"/>
              <w:rPr>
                <w:rFonts w:ascii="Times New Roman" w:hAnsi="Times New Roman" w:cs="Times New Roman"/>
                <w:color w:val="000000"/>
              </w:rPr>
            </w:pPr>
            <w:r w:rsidRPr="00633647">
              <w:rPr>
                <w:rFonts w:ascii="Times New Roman" w:hAnsi="Times New Roman" w:cs="Times New Roman"/>
                <w:color w:val="000000"/>
              </w:rPr>
              <w:t>Набор реагентов для иммуноферментного выявления иммуноглобулинов класса M к вирусу простого герпеса 1 и 2 типов. Количество определений – 96 (12х8).</w:t>
            </w:r>
          </w:p>
          <w:p w:rsidR="005F6AE6" w:rsidRPr="00633647" w:rsidRDefault="005F6AE6" w:rsidP="00633647">
            <w:pPr>
              <w:spacing w:after="0" w:line="240" w:lineRule="auto"/>
              <w:rPr>
                <w:rFonts w:ascii="Times New Roman" w:hAnsi="Times New Roman" w:cs="Times New Roman"/>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56800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113 600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vAlign w:val="center"/>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46</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color w:val="000000"/>
                <w:sz w:val="24"/>
                <w:szCs w:val="24"/>
              </w:rPr>
              <w:t>ТТГ-ИФА-Бест</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pStyle w:val="a9"/>
              <w:shd w:val="clear" w:color="auto" w:fill="FFFFFF"/>
              <w:spacing w:before="0" w:beforeAutospacing="0" w:after="0" w:afterAutospacing="0"/>
              <w:jc w:val="both"/>
              <w:rPr>
                <w:color w:val="000000"/>
                <w:sz w:val="21"/>
                <w:szCs w:val="21"/>
              </w:rPr>
            </w:pPr>
            <w:r w:rsidRPr="00633647">
              <w:rPr>
                <w:b/>
                <w:bCs/>
                <w:color w:val="000000"/>
                <w:sz w:val="21"/>
                <w:szCs w:val="21"/>
              </w:rPr>
              <w:t>ТТГ-ИФА-БЕСТ.</w:t>
            </w:r>
          </w:p>
          <w:p w:rsidR="005F6AE6" w:rsidRPr="00633647" w:rsidRDefault="005F6AE6" w:rsidP="00633647">
            <w:pPr>
              <w:pStyle w:val="a9"/>
              <w:shd w:val="clear" w:color="auto" w:fill="FFFFFF"/>
              <w:spacing w:before="0" w:beforeAutospacing="0" w:after="0" w:afterAutospacing="0"/>
              <w:jc w:val="both"/>
              <w:rPr>
                <w:color w:val="000000"/>
                <w:sz w:val="21"/>
                <w:szCs w:val="21"/>
              </w:rPr>
            </w:pPr>
            <w:r w:rsidRPr="00633647">
              <w:rPr>
                <w:color w:val="000000"/>
                <w:sz w:val="21"/>
                <w:szCs w:val="21"/>
              </w:rPr>
              <w:t>Набор реагентов для иммуноферментного  определения концентрации тиреотропного гормона (ТТГ) в сыворотке (плазме) крови.</w:t>
            </w:r>
          </w:p>
          <w:p w:rsidR="005F6AE6" w:rsidRPr="00633647" w:rsidRDefault="005F6AE6" w:rsidP="00633647">
            <w:pPr>
              <w:pStyle w:val="a9"/>
              <w:shd w:val="clear" w:color="auto" w:fill="FFFFFF"/>
              <w:spacing w:before="0" w:beforeAutospacing="0" w:after="0" w:afterAutospacing="0"/>
              <w:jc w:val="both"/>
              <w:rPr>
                <w:color w:val="000000"/>
                <w:sz w:val="21"/>
                <w:szCs w:val="21"/>
              </w:rPr>
            </w:pPr>
            <w:r w:rsidRPr="00633647">
              <w:rPr>
                <w:color w:val="000000"/>
                <w:sz w:val="21"/>
                <w:szCs w:val="21"/>
              </w:rPr>
              <w:t>Количество определений – 96 (12х8).</w:t>
            </w:r>
          </w:p>
          <w:p w:rsidR="005F6AE6" w:rsidRPr="00633647" w:rsidRDefault="005F6AE6" w:rsidP="00633647">
            <w:pPr>
              <w:spacing w:after="0" w:line="240" w:lineRule="auto"/>
              <w:rPr>
                <w:rFonts w:ascii="Times New Roman" w:hAnsi="Times New Roman" w:cs="Times New Roman"/>
                <w:b/>
                <w:bCs/>
                <w:color w:val="000000"/>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набор</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45000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90 000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47</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 xml:space="preserve">Висмут-сульфит агар </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Питательный агар предназначен для выделения сальмонелл из исследуемого материала. Мелкодисперстный порошок желтого цвета</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42000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42 000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48</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Агар Плоскирева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Питательный агар предназначен для выделения шигелл и сальмонелл из исследуемого материала. Мелкодисперстный порошок желтого цвета</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42000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24 000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49</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 xml:space="preserve">Агар Эндо </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Питательный агар предназначен для выделения энтеробактерий из исследуемого материала. Представляет собой мелкодисперстный порошок желтого цвета</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2,0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45000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90 000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lastRenderedPageBreak/>
              <w:t>50</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Мясо-пептонный агар</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Питательный агар предназначен для культивирования различных микроорганизмов. При необходимости может быть обогащен кровью, сывороткой, углеводами, солями</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3,0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120 000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51</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Солевой агар</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Питательный агар с добавлением натрия хлорида, предназначен для выделения кокковой флоры. Представляет собой мелкодисперстный порошок желтого цвета</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35000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210 000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52</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Среда АГВ</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Питательная среда предназначена для определения чувствительности к антибиотикам «методом дисков». Мелкодисперстный порошок желтого цвета</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35000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210 000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53</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Пептон основной</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Пептон основной предназначен для накопления холерного вибриона, мелкодисперстный порошок светло-желтого цвета</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54</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Среда Сабуро агар</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Питательная среда №2 ГРМ (Сабуро) предназначена для выращивания дрожжевых и плсневых грибов</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38000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19 000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55</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Сабуро бульон сухой</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 xml:space="preserve">Питательная среда для выращивания грибов. Мелкодисперстный порошок желтого цвета  </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41000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41 000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56</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Ср. Олькеницкого</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Питательная среда для контроля микробной загрязненности ( трехсахарная среда Олькеницкого ) сухая</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57</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Симмонса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Питательная среда для контроля микробной загрязненности ( цитратная среда Симмонса ) сухая</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58</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Кристенсена</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Питательная среда для контроля микробной загрязненности ( среда Кристенсенна) сухая</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59</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Гисса с маннитом</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Среда Гисса –ГРМ предназнаена для идентификации энтеробактерий по тесту ферментации одного из углеводов . маннита</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60</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Гисса с лактозой</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 лактоза</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61</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Гисса с глюкозой</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 глюкоза</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62</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 xml:space="preserve">Гисса с сахарозой </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 xml:space="preserve">-//- сахароза </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63</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Фенилаланин агар</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Питательная среда для идентификации протея  ,  сухая</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0,25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32000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8 000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64</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Желчь сухая медицинская</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порошок светло-желтого цвета,со специфическим запахом, компонент питательных сред</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25000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12 500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65</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Глюкоза х/ч</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Порошок кристаллический белого цвета 99% масса 108,16</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2,0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3500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7000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66</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lang w:val="en-US"/>
              </w:rPr>
              <w:t xml:space="preserve">NaCl </w:t>
            </w:r>
            <w:r w:rsidRPr="00633647">
              <w:rPr>
                <w:rFonts w:ascii="Times New Roman" w:hAnsi="Times New Roman" w:cs="Times New Roman"/>
              </w:rPr>
              <w:t>х/ч</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Порошок кристаллический белого цвета 99,8% молекулярная масса</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2,0</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1500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3000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67</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Стандарт мутности</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Формазивная суспензия для калибровки и градуировки анализа мутности</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уп</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25000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25 000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68</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Набор красок по граму</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Набор красок, предназначенный для окрашивания готовых биопрепаратов на стеклах</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уп</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25000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50 000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69</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Иодид калия</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color w:val="202122"/>
                <w:sz w:val="21"/>
                <w:szCs w:val="21"/>
                <w:shd w:val="clear" w:color="auto" w:fill="FFFFFF"/>
              </w:rPr>
              <w:t> </w:t>
            </w:r>
            <w:hyperlink r:id="rId10" w:history="1">
              <w:r w:rsidRPr="00633647">
                <w:rPr>
                  <w:rFonts w:ascii="Times New Roman" w:hAnsi="Times New Roman" w:cs="Times New Roman"/>
                </w:rPr>
                <w:t>неорганическое соединение</w:t>
              </w:r>
            </w:hyperlink>
            <w:r w:rsidRPr="00633647">
              <w:rPr>
                <w:rFonts w:ascii="Times New Roman" w:hAnsi="Times New Roman" w:cs="Times New Roman"/>
                <w:color w:val="202122"/>
                <w:sz w:val="21"/>
                <w:szCs w:val="21"/>
                <w:shd w:val="clear" w:color="auto" w:fill="FFFFFF"/>
              </w:rPr>
              <w:t>, калиевая соль </w:t>
            </w:r>
            <w:hyperlink r:id="rId11" w:tooltip="Иодоводород" w:history="1">
              <w:r w:rsidRPr="00633647">
                <w:rPr>
                  <w:rStyle w:val="a8"/>
                  <w:rFonts w:ascii="Times New Roman" w:hAnsi="Times New Roman" w:cs="Times New Roman"/>
                  <w:color w:val="0645AD"/>
                  <w:sz w:val="21"/>
                  <w:szCs w:val="21"/>
                  <w:shd w:val="clear" w:color="auto" w:fill="FFFFFF"/>
                </w:rPr>
                <w:t>иодоводородной кислоты</w:t>
              </w:r>
            </w:hyperlink>
            <w:r w:rsidRPr="00633647">
              <w:rPr>
                <w:rFonts w:ascii="Times New Roman" w:hAnsi="Times New Roman" w:cs="Times New Roman"/>
                <w:color w:val="202122"/>
                <w:sz w:val="21"/>
                <w:szCs w:val="21"/>
                <w:shd w:val="clear" w:color="auto" w:fill="FFFFFF"/>
              </w:rPr>
              <w:t xml:space="preserve"> с </w:t>
            </w:r>
            <w:r w:rsidRPr="00633647">
              <w:rPr>
                <w:rFonts w:ascii="Times New Roman" w:hAnsi="Times New Roman" w:cs="Times New Roman"/>
                <w:color w:val="202122"/>
                <w:sz w:val="21"/>
                <w:szCs w:val="21"/>
                <w:shd w:val="clear" w:color="auto" w:fill="FFFFFF"/>
              </w:rPr>
              <w:lastRenderedPageBreak/>
              <w:t>химической формулой KI. Бесцветная кристаллическая соль, желтеющая на свету. </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lastRenderedPageBreak/>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0,2</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10000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70</w:t>
            </w: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Иод металлический х/ч</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432CC" w:rsidP="00633647">
            <w:pPr>
              <w:spacing w:after="0" w:line="240" w:lineRule="auto"/>
              <w:rPr>
                <w:rFonts w:ascii="Times New Roman" w:hAnsi="Times New Roman" w:cs="Times New Roman"/>
              </w:rPr>
            </w:pPr>
            <w:hyperlink r:id="rId12" w:tooltip="Кристаллы" w:history="1">
              <w:r w:rsidR="005F6AE6" w:rsidRPr="00633647">
                <w:rPr>
                  <w:rStyle w:val="a8"/>
                  <w:rFonts w:ascii="Times New Roman" w:hAnsi="Times New Roman" w:cs="Times New Roman"/>
                  <w:color w:val="0645AD"/>
                  <w:sz w:val="21"/>
                  <w:szCs w:val="21"/>
                  <w:shd w:val="clear" w:color="auto" w:fill="FFFFFF"/>
                </w:rPr>
                <w:t>кристаллы</w:t>
              </w:r>
            </w:hyperlink>
            <w:r w:rsidR="005F6AE6" w:rsidRPr="00633647">
              <w:rPr>
                <w:rFonts w:ascii="Times New Roman" w:hAnsi="Times New Roman" w:cs="Times New Roman"/>
                <w:color w:val="202122"/>
                <w:sz w:val="21"/>
                <w:szCs w:val="21"/>
                <w:shd w:val="clear" w:color="auto" w:fill="FFFFFF"/>
              </w:rPr>
              <w:t> чёрно-серого </w:t>
            </w:r>
            <w:hyperlink r:id="rId13" w:tooltip="Цвет" w:history="1">
              <w:r w:rsidR="005F6AE6" w:rsidRPr="00633647">
                <w:rPr>
                  <w:rStyle w:val="a8"/>
                  <w:rFonts w:ascii="Times New Roman" w:hAnsi="Times New Roman" w:cs="Times New Roman"/>
                  <w:color w:val="0645AD"/>
                  <w:sz w:val="21"/>
                  <w:szCs w:val="21"/>
                  <w:shd w:val="clear" w:color="auto" w:fill="FFFFFF"/>
                </w:rPr>
                <w:t>цвета</w:t>
              </w:r>
            </w:hyperlink>
            <w:r w:rsidR="005F6AE6" w:rsidRPr="00633647">
              <w:rPr>
                <w:rFonts w:ascii="Times New Roman" w:hAnsi="Times New Roman" w:cs="Times New Roman"/>
                <w:color w:val="202122"/>
                <w:sz w:val="21"/>
                <w:szCs w:val="21"/>
                <w:shd w:val="clear" w:color="auto" w:fill="FFFFFF"/>
              </w:rPr>
              <w:t> с фиолетовым металлическим </w:t>
            </w:r>
            <w:hyperlink r:id="rId14" w:tooltip="Блеск" w:history="1">
              <w:r w:rsidR="005F6AE6" w:rsidRPr="00633647">
                <w:rPr>
                  <w:rStyle w:val="a8"/>
                  <w:rFonts w:ascii="Times New Roman" w:hAnsi="Times New Roman" w:cs="Times New Roman"/>
                  <w:color w:val="0645AD"/>
                  <w:sz w:val="21"/>
                  <w:szCs w:val="21"/>
                  <w:shd w:val="clear" w:color="auto" w:fill="FFFFFF"/>
                </w:rPr>
                <w:t>блеском</w:t>
              </w:r>
            </w:hyperlink>
            <w:r w:rsidR="005F6AE6" w:rsidRPr="00633647">
              <w:rPr>
                <w:rFonts w:ascii="Times New Roman" w:hAnsi="Times New Roman" w:cs="Times New Roman"/>
                <w:color w:val="202122"/>
                <w:sz w:val="21"/>
                <w:szCs w:val="21"/>
                <w:shd w:val="clear" w:color="auto" w:fill="FFFFFF"/>
              </w:rPr>
              <w:t>,</w:t>
            </w: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кг</w:t>
            </w: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r w:rsidRPr="00633647">
              <w:rPr>
                <w:rFonts w:ascii="Times New Roman" w:hAnsi="Times New Roman" w:cs="Times New Roman"/>
              </w:rPr>
              <w:t>0,5</w:t>
            </w: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12000</w:t>
            </w: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6 000</w:t>
            </w:r>
          </w:p>
        </w:tc>
      </w:tr>
      <w:tr w:rsidR="005F6AE6" w:rsidRPr="00633647" w:rsidTr="00633647">
        <w:trPr>
          <w:trHeight w:val="474"/>
        </w:trPr>
        <w:tc>
          <w:tcPr>
            <w:tcW w:w="567"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b/>
              </w:rPr>
            </w:pPr>
            <w:r w:rsidRPr="00633647">
              <w:rPr>
                <w:rFonts w:ascii="Times New Roman" w:hAnsi="Times New Roman" w:cs="Times New Roman"/>
                <w:b/>
              </w:rPr>
              <w:t>Итого</w:t>
            </w:r>
          </w:p>
        </w:tc>
        <w:tc>
          <w:tcPr>
            <w:tcW w:w="4111"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b/>
              </w:rPr>
            </w:pPr>
          </w:p>
        </w:tc>
        <w:tc>
          <w:tcPr>
            <w:tcW w:w="709"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b/>
              </w:rPr>
            </w:pPr>
          </w:p>
        </w:tc>
        <w:tc>
          <w:tcPr>
            <w:tcW w:w="850"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tcPr>
          <w:p w:rsidR="005F6AE6" w:rsidRPr="00633647" w:rsidRDefault="005F6AE6"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7 144 700</w:t>
            </w:r>
          </w:p>
        </w:tc>
      </w:tr>
    </w:tbl>
    <w:p w:rsidR="0044157E" w:rsidRPr="00633647" w:rsidRDefault="005F6AE6" w:rsidP="00633647">
      <w:pPr>
        <w:spacing w:after="0" w:line="240" w:lineRule="auto"/>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                                                                                                                                                                                                    </w:t>
      </w:r>
    </w:p>
    <w:p w:rsidR="00250481" w:rsidRPr="00633647" w:rsidRDefault="00F0585E" w:rsidP="00633647">
      <w:pPr>
        <w:spacing w:after="0" w:line="240" w:lineRule="auto"/>
        <w:jc w:val="right"/>
        <w:rPr>
          <w:rFonts w:ascii="Times New Roman" w:hAnsi="Times New Roman" w:cs="Times New Roman"/>
          <w:sz w:val="24"/>
          <w:szCs w:val="24"/>
        </w:rPr>
      </w:pPr>
      <w:r w:rsidRPr="00633647">
        <w:rPr>
          <w:rFonts w:ascii="Times New Roman" w:hAnsi="Times New Roman" w:cs="Times New Roman"/>
          <w:sz w:val="24"/>
          <w:szCs w:val="24"/>
          <w:lang w:eastAsia="ru-RU"/>
        </w:rPr>
        <w:t>Таблица №5</w:t>
      </w:r>
      <w:r w:rsidR="00250481" w:rsidRPr="00633647">
        <w:rPr>
          <w:rFonts w:ascii="Times New Roman" w:hAnsi="Times New Roman" w:cs="Times New Roman"/>
          <w:sz w:val="24"/>
          <w:szCs w:val="24"/>
          <w:lang w:eastAsia="ru-RU"/>
        </w:rPr>
        <w:t xml:space="preserve">                                                                                                                                                                                                    </w:t>
      </w:r>
    </w:p>
    <w:p w:rsidR="004D48D1" w:rsidRPr="00633647" w:rsidRDefault="004D48D1" w:rsidP="00633647">
      <w:pPr>
        <w:tabs>
          <w:tab w:val="left" w:pos="4913"/>
        </w:tabs>
        <w:spacing w:after="0" w:line="240" w:lineRule="auto"/>
        <w:jc w:val="center"/>
        <w:rPr>
          <w:rFonts w:ascii="Times New Roman" w:hAnsi="Times New Roman" w:cs="Times New Roman"/>
          <w:b/>
          <w:sz w:val="24"/>
          <w:szCs w:val="24"/>
        </w:rPr>
      </w:pPr>
      <w:r w:rsidRPr="00633647">
        <w:rPr>
          <w:rFonts w:ascii="Times New Roman" w:hAnsi="Times New Roman" w:cs="Times New Roman"/>
          <w:b/>
          <w:sz w:val="24"/>
          <w:szCs w:val="24"/>
        </w:rPr>
        <w:t>Клиническая лаборатория</w:t>
      </w:r>
    </w:p>
    <w:p w:rsidR="004D48D1" w:rsidRPr="00633647" w:rsidRDefault="00F02F10" w:rsidP="00633647">
      <w:pPr>
        <w:spacing w:after="0" w:line="240" w:lineRule="auto"/>
        <w:ind w:left="-709" w:right="-143"/>
        <w:jc w:val="center"/>
        <w:rPr>
          <w:rFonts w:ascii="Times New Roman" w:hAnsi="Times New Roman" w:cs="Times New Roman"/>
          <w:b/>
          <w:sz w:val="24"/>
          <w:szCs w:val="24"/>
        </w:rPr>
      </w:pPr>
      <w:r w:rsidRPr="00633647">
        <w:rPr>
          <w:rFonts w:ascii="Times New Roman" w:hAnsi="Times New Roman" w:cs="Times New Roman"/>
          <w:b/>
          <w:sz w:val="24"/>
          <w:szCs w:val="24"/>
        </w:rPr>
        <w:t xml:space="preserve"> Р</w:t>
      </w:r>
      <w:r w:rsidR="004D48D1" w:rsidRPr="00633647">
        <w:rPr>
          <w:rFonts w:ascii="Times New Roman" w:hAnsi="Times New Roman" w:cs="Times New Roman"/>
          <w:b/>
          <w:sz w:val="24"/>
          <w:szCs w:val="24"/>
        </w:rPr>
        <w:t>еактивы для гематологическогоанализатора «</w:t>
      </w:r>
      <w:r w:rsidR="004D48D1" w:rsidRPr="00633647">
        <w:rPr>
          <w:rFonts w:ascii="Times New Roman" w:hAnsi="Times New Roman" w:cs="Times New Roman"/>
          <w:b/>
          <w:sz w:val="24"/>
          <w:szCs w:val="24"/>
          <w:lang w:val="en-US"/>
        </w:rPr>
        <w:t>Swelab</w:t>
      </w:r>
      <w:r w:rsidR="004D48D1" w:rsidRPr="00633647">
        <w:rPr>
          <w:rFonts w:ascii="Times New Roman" w:hAnsi="Times New Roman" w:cs="Times New Roman"/>
          <w:b/>
          <w:sz w:val="24"/>
          <w:szCs w:val="24"/>
        </w:rPr>
        <w:t xml:space="preserve"> – α» на 2024 год</w:t>
      </w:r>
    </w:p>
    <w:p w:rsidR="004D48D1" w:rsidRPr="00633647" w:rsidRDefault="004D48D1" w:rsidP="00633647">
      <w:pPr>
        <w:spacing w:after="0" w:line="240" w:lineRule="auto"/>
        <w:ind w:left="-709" w:right="-143"/>
        <w:jc w:val="center"/>
        <w:rPr>
          <w:rFonts w:ascii="Times New Roman" w:hAnsi="Times New Roman" w:cs="Times New Roman"/>
          <w:b/>
          <w:sz w:val="24"/>
          <w:szCs w:val="24"/>
        </w:rPr>
      </w:pPr>
    </w:p>
    <w:tbl>
      <w:tblPr>
        <w:tblStyle w:val="a3"/>
        <w:tblW w:w="10740" w:type="dxa"/>
        <w:tblInd w:w="-993" w:type="dxa"/>
        <w:tblLook w:val="04A0" w:firstRow="1" w:lastRow="0" w:firstColumn="1" w:lastColumn="0" w:noHBand="0" w:noVBand="1"/>
      </w:tblPr>
      <w:tblGrid>
        <w:gridCol w:w="668"/>
        <w:gridCol w:w="2291"/>
        <w:gridCol w:w="3361"/>
        <w:gridCol w:w="1178"/>
        <w:gridCol w:w="725"/>
        <w:gridCol w:w="958"/>
        <w:gridCol w:w="1559"/>
      </w:tblGrid>
      <w:tr w:rsidR="004D48D1" w:rsidRPr="00633647" w:rsidTr="00F02F10">
        <w:trPr>
          <w:trHeight w:val="856"/>
        </w:trPr>
        <w:tc>
          <w:tcPr>
            <w:tcW w:w="528" w:type="dxa"/>
          </w:tcPr>
          <w:p w:rsidR="00633647" w:rsidRDefault="004D48D1"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sz w:val="24"/>
                <w:szCs w:val="24"/>
              </w:rPr>
              <w:t>№</w:t>
            </w:r>
          </w:p>
          <w:p w:rsidR="004D48D1" w:rsidRPr="00633647" w:rsidRDefault="00633647" w:rsidP="00633647">
            <w:pPr>
              <w:spacing w:after="0" w:line="240" w:lineRule="auto"/>
              <w:ind w:right="-143"/>
              <w:jc w:val="center"/>
              <w:rPr>
                <w:rFonts w:ascii="Times New Roman" w:hAnsi="Times New Roman" w:cs="Times New Roman"/>
                <w:sz w:val="24"/>
                <w:szCs w:val="24"/>
              </w:rPr>
            </w:pPr>
            <w:r>
              <w:rPr>
                <w:rFonts w:ascii="Times New Roman" w:hAnsi="Times New Roman" w:cs="Times New Roman"/>
                <w:sz w:val="24"/>
                <w:szCs w:val="24"/>
              </w:rPr>
              <w:t>лота</w:t>
            </w:r>
          </w:p>
        </w:tc>
        <w:tc>
          <w:tcPr>
            <w:tcW w:w="2257" w:type="dxa"/>
          </w:tcPr>
          <w:p w:rsidR="004D48D1" w:rsidRPr="00633647" w:rsidRDefault="004D48D1" w:rsidP="00633647">
            <w:pPr>
              <w:spacing w:after="0" w:line="240" w:lineRule="auto"/>
              <w:jc w:val="center"/>
              <w:rPr>
                <w:rFonts w:ascii="Times New Roman" w:hAnsi="Times New Roman" w:cs="Times New Roman"/>
                <w:b/>
                <w:bCs/>
                <w:color w:val="000000"/>
                <w:sz w:val="24"/>
                <w:szCs w:val="24"/>
              </w:rPr>
            </w:pPr>
            <w:r w:rsidRPr="00633647">
              <w:rPr>
                <w:rFonts w:ascii="Times New Roman" w:hAnsi="Times New Roman" w:cs="Times New Roman"/>
                <w:b/>
                <w:bCs/>
                <w:color w:val="000000"/>
                <w:sz w:val="24"/>
                <w:szCs w:val="24"/>
              </w:rPr>
              <w:t>Международное непатентованное наименование</w:t>
            </w:r>
          </w:p>
        </w:tc>
        <w:tc>
          <w:tcPr>
            <w:tcW w:w="4128" w:type="dxa"/>
          </w:tcPr>
          <w:p w:rsidR="004D48D1" w:rsidRPr="00633647" w:rsidRDefault="004D48D1"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b/>
                <w:sz w:val="24"/>
                <w:szCs w:val="24"/>
              </w:rPr>
              <w:t>Техническая спецификация</w:t>
            </w:r>
          </w:p>
        </w:tc>
        <w:tc>
          <w:tcPr>
            <w:tcW w:w="992" w:type="dxa"/>
          </w:tcPr>
          <w:p w:rsidR="004D48D1" w:rsidRPr="00633647" w:rsidRDefault="004D48D1"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b/>
                <w:sz w:val="24"/>
                <w:szCs w:val="24"/>
              </w:rPr>
              <w:t>Ед.изм.</w:t>
            </w:r>
          </w:p>
        </w:tc>
        <w:tc>
          <w:tcPr>
            <w:tcW w:w="567" w:type="dxa"/>
          </w:tcPr>
          <w:p w:rsidR="004D48D1" w:rsidRPr="00633647" w:rsidRDefault="004D48D1"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b/>
                <w:sz w:val="24"/>
                <w:szCs w:val="24"/>
              </w:rPr>
              <w:t>Кол-во</w:t>
            </w:r>
          </w:p>
        </w:tc>
        <w:tc>
          <w:tcPr>
            <w:tcW w:w="963" w:type="dxa"/>
          </w:tcPr>
          <w:p w:rsidR="004D48D1" w:rsidRPr="00633647" w:rsidRDefault="004D48D1" w:rsidP="00633647">
            <w:pPr>
              <w:spacing w:after="0" w:line="240" w:lineRule="auto"/>
              <w:ind w:right="-143"/>
              <w:jc w:val="center"/>
              <w:rPr>
                <w:rFonts w:ascii="Times New Roman" w:hAnsi="Times New Roman" w:cs="Times New Roman"/>
                <w:sz w:val="24"/>
                <w:szCs w:val="24"/>
              </w:rPr>
            </w:pPr>
            <w:r w:rsidRPr="00633647">
              <w:rPr>
                <w:rFonts w:ascii="Times New Roman" w:hAnsi="Times New Roman" w:cs="Times New Roman"/>
                <w:b/>
                <w:sz w:val="24"/>
                <w:szCs w:val="24"/>
              </w:rPr>
              <w:t>Цена</w:t>
            </w:r>
          </w:p>
        </w:tc>
        <w:tc>
          <w:tcPr>
            <w:tcW w:w="1305" w:type="dxa"/>
          </w:tcPr>
          <w:p w:rsidR="004D48D1" w:rsidRPr="00633647" w:rsidRDefault="004D48D1" w:rsidP="00633647">
            <w:pPr>
              <w:spacing w:after="0" w:line="240" w:lineRule="auto"/>
              <w:ind w:right="-143"/>
              <w:jc w:val="center"/>
              <w:rPr>
                <w:rFonts w:ascii="Times New Roman" w:hAnsi="Times New Roman" w:cs="Times New Roman"/>
                <w:b/>
                <w:sz w:val="24"/>
                <w:szCs w:val="24"/>
              </w:rPr>
            </w:pPr>
            <w:r w:rsidRPr="00633647">
              <w:rPr>
                <w:rFonts w:ascii="Times New Roman" w:hAnsi="Times New Roman" w:cs="Times New Roman"/>
                <w:b/>
                <w:sz w:val="24"/>
                <w:szCs w:val="24"/>
              </w:rPr>
              <w:t>Выделенная сумма</w:t>
            </w:r>
          </w:p>
        </w:tc>
      </w:tr>
      <w:tr w:rsidR="004D48D1" w:rsidRPr="00633647" w:rsidTr="00F02F10">
        <w:trPr>
          <w:trHeight w:val="1719"/>
        </w:trPr>
        <w:tc>
          <w:tcPr>
            <w:tcW w:w="528"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w:t>
            </w:r>
          </w:p>
        </w:tc>
        <w:tc>
          <w:tcPr>
            <w:tcW w:w="2257" w:type="dxa"/>
            <w:tcBorders>
              <w:top w:val="single" w:sz="4" w:space="0" w:color="auto"/>
              <w:left w:val="single" w:sz="4" w:space="0" w:color="auto"/>
              <w:bottom w:val="single" w:sz="4" w:space="0" w:color="auto"/>
              <w:right w:val="single" w:sz="4" w:space="0" w:color="auto"/>
            </w:tcBorders>
          </w:tcPr>
          <w:p w:rsidR="004D48D1" w:rsidRPr="00633647" w:rsidRDefault="004D48D1" w:rsidP="00633647">
            <w:pPr>
              <w:pStyle w:val="a4"/>
              <w:jc w:val="center"/>
              <w:rPr>
                <w:rStyle w:val="aa"/>
                <w:rFonts w:ascii="Times New Roman" w:hAnsi="Times New Roman" w:cs="Times New Roman"/>
                <w:b/>
                <w:i w:val="0"/>
                <w:sz w:val="24"/>
                <w:szCs w:val="24"/>
              </w:rPr>
            </w:pPr>
            <w:r w:rsidRPr="00633647">
              <w:rPr>
                <w:rStyle w:val="aa"/>
                <w:rFonts w:ascii="Times New Roman" w:hAnsi="Times New Roman" w:cs="Times New Roman"/>
                <w:b/>
                <w:sz w:val="24"/>
                <w:szCs w:val="24"/>
              </w:rPr>
              <w:t>Изотонический раствор (Diluent)</w:t>
            </w:r>
          </w:p>
        </w:tc>
        <w:tc>
          <w:tcPr>
            <w:tcW w:w="4128" w:type="dxa"/>
            <w:tcBorders>
              <w:top w:val="single" w:sz="4" w:space="0" w:color="auto"/>
              <w:left w:val="single" w:sz="4" w:space="0" w:color="auto"/>
              <w:bottom w:val="single" w:sz="4" w:space="0" w:color="auto"/>
              <w:right w:val="single" w:sz="4" w:space="0" w:color="auto"/>
            </w:tcBorders>
            <w:vAlign w:val="center"/>
          </w:tcPr>
          <w:p w:rsidR="004D48D1" w:rsidRPr="00633647" w:rsidRDefault="004D48D1"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 xml:space="preserve">Изотонический раствор для </w:t>
            </w:r>
            <w:r w:rsidRPr="00633647">
              <w:rPr>
                <w:rFonts w:ascii="Times New Roman" w:hAnsi="Times New Roman" w:cs="Times New Roman"/>
                <w:sz w:val="24"/>
                <w:szCs w:val="24"/>
                <w:lang w:val="kk-KZ"/>
              </w:rPr>
              <w:t>гематологических</w:t>
            </w:r>
            <w:r w:rsidRPr="00633647">
              <w:rPr>
                <w:rFonts w:ascii="Times New Roman" w:hAnsi="Times New Roman" w:cs="Times New Roman"/>
                <w:sz w:val="24"/>
                <w:szCs w:val="24"/>
              </w:rPr>
              <w:t xml:space="preserve"> анализаторов серии </w:t>
            </w:r>
            <w:r w:rsidRPr="00633647">
              <w:rPr>
                <w:rFonts w:ascii="Times New Roman" w:hAnsi="Times New Roman" w:cs="Times New Roman"/>
                <w:sz w:val="24"/>
                <w:szCs w:val="24"/>
                <w:lang w:val="en-US"/>
              </w:rPr>
              <w:t>Swelab</w:t>
            </w:r>
            <w:r w:rsidRPr="00633647">
              <w:rPr>
                <w:rFonts w:ascii="Times New Roman" w:hAnsi="Times New Roman" w:cs="Times New Roman"/>
                <w:sz w:val="24"/>
                <w:szCs w:val="24"/>
              </w:rPr>
              <w:t xml:space="preserve"> </w:t>
            </w:r>
            <w:r w:rsidRPr="00633647">
              <w:rPr>
                <w:rFonts w:ascii="Times New Roman" w:hAnsi="Times New Roman" w:cs="Times New Roman"/>
                <w:sz w:val="24"/>
                <w:szCs w:val="24"/>
                <w:lang w:val="en-US"/>
              </w:rPr>
              <w:t>Alfa</w:t>
            </w:r>
            <w:r w:rsidRPr="00633647">
              <w:rPr>
                <w:rFonts w:ascii="Times New Roman" w:hAnsi="Times New Roman" w:cs="Times New Roman"/>
                <w:sz w:val="24"/>
                <w:szCs w:val="24"/>
              </w:rPr>
              <w:t xml:space="preserve"> </w:t>
            </w:r>
            <w:r w:rsidRPr="00633647">
              <w:rPr>
                <w:rFonts w:ascii="Times New Roman" w:hAnsi="Times New Roman" w:cs="Times New Roman"/>
                <w:sz w:val="24"/>
                <w:szCs w:val="24"/>
                <w:lang w:val="en-US"/>
              </w:rPr>
              <w:t>Plus</w:t>
            </w:r>
            <w:r w:rsidRPr="00633647">
              <w:rPr>
                <w:rFonts w:ascii="Times New Roman" w:hAnsi="Times New Roman" w:cs="Times New Roman"/>
                <w:sz w:val="24"/>
                <w:szCs w:val="24"/>
              </w:rPr>
              <w:t>.</w:t>
            </w:r>
          </w:p>
          <w:p w:rsidR="004D48D1" w:rsidRPr="00633647" w:rsidRDefault="004D48D1"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Содержание набора: 1 х 20 л (не менее 900 циклов анализа)</w:t>
            </w:r>
          </w:p>
          <w:p w:rsidR="004D48D1" w:rsidRPr="00633647" w:rsidRDefault="004D48D1" w:rsidP="00633647">
            <w:pPr>
              <w:pStyle w:val="a4"/>
              <w:jc w:val="both"/>
              <w:rPr>
                <w:rStyle w:val="aa"/>
                <w:rFonts w:ascii="Times New Roman" w:hAnsi="Times New Roman" w:cs="Times New Roman"/>
                <w:b/>
                <w:i w:val="0"/>
                <w:sz w:val="24"/>
                <w:szCs w:val="24"/>
              </w:rPr>
            </w:pPr>
          </w:p>
        </w:tc>
        <w:tc>
          <w:tcPr>
            <w:tcW w:w="992"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Канистра</w:t>
            </w:r>
          </w:p>
        </w:tc>
        <w:tc>
          <w:tcPr>
            <w:tcW w:w="567"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16</w:t>
            </w:r>
          </w:p>
        </w:tc>
        <w:tc>
          <w:tcPr>
            <w:tcW w:w="963"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58 300</w:t>
            </w:r>
          </w:p>
        </w:tc>
        <w:tc>
          <w:tcPr>
            <w:tcW w:w="1305"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932 800</w:t>
            </w:r>
          </w:p>
        </w:tc>
      </w:tr>
      <w:tr w:rsidR="004D48D1" w:rsidRPr="00633647" w:rsidTr="00F02F10">
        <w:tc>
          <w:tcPr>
            <w:tcW w:w="528"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2</w:t>
            </w:r>
          </w:p>
        </w:tc>
        <w:tc>
          <w:tcPr>
            <w:tcW w:w="2257" w:type="dxa"/>
            <w:tcBorders>
              <w:top w:val="single" w:sz="4" w:space="0" w:color="auto"/>
              <w:left w:val="single" w:sz="4" w:space="0" w:color="auto"/>
              <w:bottom w:val="single" w:sz="4" w:space="0" w:color="auto"/>
              <w:right w:val="single" w:sz="4" w:space="0" w:color="auto"/>
            </w:tcBorders>
          </w:tcPr>
          <w:p w:rsidR="004D48D1" w:rsidRPr="00633647" w:rsidRDefault="004D48D1" w:rsidP="00633647">
            <w:pPr>
              <w:pStyle w:val="a4"/>
              <w:jc w:val="center"/>
              <w:rPr>
                <w:rStyle w:val="aa"/>
                <w:rFonts w:ascii="Times New Roman" w:hAnsi="Times New Roman" w:cs="Times New Roman"/>
                <w:b/>
                <w:i w:val="0"/>
                <w:sz w:val="24"/>
                <w:szCs w:val="24"/>
              </w:rPr>
            </w:pPr>
            <w:r w:rsidRPr="00633647">
              <w:rPr>
                <w:rStyle w:val="aa"/>
                <w:rFonts w:ascii="Times New Roman" w:hAnsi="Times New Roman" w:cs="Times New Roman"/>
                <w:b/>
                <w:sz w:val="24"/>
                <w:szCs w:val="24"/>
              </w:rPr>
              <w:t>Лизирующий раствор (Lyse)</w:t>
            </w:r>
          </w:p>
        </w:tc>
        <w:tc>
          <w:tcPr>
            <w:tcW w:w="4128" w:type="dxa"/>
            <w:tcBorders>
              <w:top w:val="single" w:sz="4" w:space="0" w:color="auto"/>
              <w:left w:val="single" w:sz="4" w:space="0" w:color="auto"/>
              <w:bottom w:val="single" w:sz="4" w:space="0" w:color="auto"/>
              <w:right w:val="single" w:sz="4" w:space="0" w:color="auto"/>
            </w:tcBorders>
            <w:vAlign w:val="center"/>
          </w:tcPr>
          <w:p w:rsidR="004D48D1" w:rsidRPr="00633647" w:rsidRDefault="004D48D1"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Лизирующий раствор (Lyse) для гематологических анализаторов серии Swelab Alfa Plus</w:t>
            </w:r>
          </w:p>
          <w:p w:rsidR="004D48D1" w:rsidRPr="00633647" w:rsidRDefault="004D48D1"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Содержание набора: 1 х 5 л (не менее 900 циклов анализа)</w:t>
            </w:r>
          </w:p>
        </w:tc>
        <w:tc>
          <w:tcPr>
            <w:tcW w:w="992"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Канистра</w:t>
            </w:r>
          </w:p>
        </w:tc>
        <w:tc>
          <w:tcPr>
            <w:tcW w:w="567"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16</w:t>
            </w:r>
          </w:p>
        </w:tc>
        <w:tc>
          <w:tcPr>
            <w:tcW w:w="963"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100 600</w:t>
            </w:r>
          </w:p>
        </w:tc>
        <w:tc>
          <w:tcPr>
            <w:tcW w:w="1305" w:type="dxa"/>
          </w:tcPr>
          <w:p w:rsidR="004D48D1" w:rsidRPr="00633647" w:rsidRDefault="004D48D1" w:rsidP="00633647">
            <w:pPr>
              <w:tabs>
                <w:tab w:val="left" w:pos="1170"/>
              </w:tabs>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1 609 600</w:t>
            </w:r>
          </w:p>
        </w:tc>
      </w:tr>
      <w:tr w:rsidR="004D48D1" w:rsidRPr="00633647" w:rsidTr="00F02F10">
        <w:tc>
          <w:tcPr>
            <w:tcW w:w="528"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3</w:t>
            </w:r>
          </w:p>
        </w:tc>
        <w:tc>
          <w:tcPr>
            <w:tcW w:w="2257" w:type="dxa"/>
          </w:tcPr>
          <w:p w:rsidR="004D48D1" w:rsidRPr="00633647" w:rsidRDefault="004D48D1"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Набор для МКА,</w:t>
            </w:r>
          </w:p>
          <w:p w:rsidR="004D48D1" w:rsidRPr="00633647" w:rsidRDefault="004D48D1" w:rsidP="00633647">
            <w:pPr>
              <w:spacing w:after="0" w:line="240" w:lineRule="auto"/>
              <w:rPr>
                <w:rFonts w:ascii="Times New Roman" w:hAnsi="Times New Roman" w:cs="Times New Roman"/>
                <w:color w:val="000000"/>
                <w:sz w:val="24"/>
                <w:szCs w:val="24"/>
              </w:rPr>
            </w:pPr>
            <w:r w:rsidRPr="00633647">
              <w:rPr>
                <w:rFonts w:ascii="Times New Roman" w:hAnsi="Times New Roman" w:cs="Times New Roman"/>
                <w:b/>
                <w:sz w:val="24"/>
                <w:szCs w:val="24"/>
              </w:rPr>
              <w:t xml:space="preserve">Микрокапилляры для МКА для гемотологического анализатора </w:t>
            </w:r>
            <w:r w:rsidRPr="00633647">
              <w:rPr>
                <w:rFonts w:ascii="Times New Roman" w:eastAsia="Calibri" w:hAnsi="Times New Roman" w:cs="Times New Roman"/>
                <w:b/>
                <w:sz w:val="24"/>
                <w:szCs w:val="24"/>
                <w:lang w:val="en-US"/>
              </w:rPr>
              <w:t>Swelab</w:t>
            </w:r>
            <w:r w:rsidRPr="00633647">
              <w:rPr>
                <w:rFonts w:ascii="Times New Roman" w:eastAsia="Calibri" w:hAnsi="Times New Roman" w:cs="Times New Roman"/>
                <w:b/>
                <w:sz w:val="24"/>
                <w:szCs w:val="24"/>
              </w:rPr>
              <w:t xml:space="preserve"> </w:t>
            </w:r>
            <w:r w:rsidRPr="00633647">
              <w:rPr>
                <w:rFonts w:ascii="Times New Roman" w:eastAsia="Calibri" w:hAnsi="Times New Roman" w:cs="Times New Roman"/>
                <w:b/>
                <w:sz w:val="24"/>
                <w:szCs w:val="24"/>
                <w:lang w:val="en-US"/>
              </w:rPr>
              <w:t>Alfa</w:t>
            </w:r>
          </w:p>
        </w:tc>
        <w:tc>
          <w:tcPr>
            <w:tcW w:w="4128" w:type="dxa"/>
          </w:tcPr>
          <w:p w:rsidR="004D48D1" w:rsidRPr="00633647" w:rsidRDefault="004D48D1" w:rsidP="00633647">
            <w:pPr>
              <w:spacing w:after="0" w:line="240" w:lineRule="auto"/>
              <w:jc w:val="both"/>
              <w:rPr>
                <w:rFonts w:ascii="Times New Roman" w:eastAsia="Calibri" w:hAnsi="Times New Roman" w:cs="Times New Roman"/>
                <w:b/>
                <w:sz w:val="24"/>
                <w:szCs w:val="24"/>
              </w:rPr>
            </w:pPr>
            <w:r w:rsidRPr="00633647">
              <w:rPr>
                <w:rFonts w:ascii="Times New Roman" w:eastAsia="Times New Roman" w:hAnsi="Times New Roman" w:cs="Times New Roman"/>
                <w:color w:val="000000"/>
                <w:sz w:val="24"/>
                <w:szCs w:val="24"/>
              </w:rPr>
              <w:t xml:space="preserve"> </w:t>
            </w:r>
            <w:r w:rsidRPr="00633647">
              <w:rPr>
                <w:rFonts w:ascii="Times New Roman" w:eastAsia="Calibri" w:hAnsi="Times New Roman" w:cs="Times New Roman"/>
                <w:b/>
                <w:sz w:val="24"/>
                <w:szCs w:val="24"/>
              </w:rPr>
              <w:t>Описание изделия</w:t>
            </w:r>
            <w:r w:rsidRPr="00633647">
              <w:rPr>
                <w:rFonts w:ascii="Times New Roman" w:eastAsia="Calibri" w:hAnsi="Times New Roman" w:cs="Times New Roman"/>
                <w:sz w:val="24"/>
                <w:szCs w:val="24"/>
              </w:rPr>
              <w:t xml:space="preserve">: </w:t>
            </w:r>
            <w:r w:rsidRPr="00633647">
              <w:rPr>
                <w:rFonts w:ascii="Times New Roman" w:eastAsia="Calibri" w:hAnsi="Times New Roman" w:cs="Times New Roman"/>
                <w:sz w:val="24"/>
                <w:szCs w:val="24"/>
                <w:lang w:val="kk-KZ"/>
              </w:rPr>
              <w:t xml:space="preserve">Набор для микрокапиллярного адаптера гематологических анализаторов серии </w:t>
            </w:r>
            <w:r w:rsidRPr="00633647">
              <w:rPr>
                <w:rFonts w:ascii="Times New Roman" w:eastAsia="Calibri" w:hAnsi="Times New Roman" w:cs="Times New Roman"/>
                <w:sz w:val="24"/>
                <w:szCs w:val="24"/>
                <w:lang w:val="en-US"/>
              </w:rPr>
              <w:t>Swelab</w:t>
            </w:r>
            <w:r w:rsidRPr="00633647">
              <w:rPr>
                <w:rFonts w:ascii="Times New Roman" w:eastAsia="Calibri" w:hAnsi="Times New Roman" w:cs="Times New Roman"/>
                <w:sz w:val="24"/>
                <w:szCs w:val="24"/>
              </w:rPr>
              <w:t xml:space="preserve"> </w:t>
            </w:r>
            <w:r w:rsidRPr="00633647">
              <w:rPr>
                <w:rFonts w:ascii="Times New Roman" w:eastAsia="Calibri" w:hAnsi="Times New Roman" w:cs="Times New Roman"/>
                <w:sz w:val="24"/>
                <w:szCs w:val="24"/>
                <w:lang w:val="en-US"/>
              </w:rPr>
              <w:t>Alfa</w:t>
            </w:r>
          </w:p>
          <w:p w:rsidR="004D48D1" w:rsidRPr="00633647" w:rsidRDefault="004D48D1" w:rsidP="00633647">
            <w:pPr>
              <w:spacing w:after="0" w:line="240" w:lineRule="auto"/>
              <w:jc w:val="both"/>
              <w:rPr>
                <w:rFonts w:ascii="Times New Roman" w:eastAsia="Calibri" w:hAnsi="Times New Roman" w:cs="Times New Roman"/>
                <w:b/>
                <w:sz w:val="24"/>
                <w:szCs w:val="24"/>
              </w:rPr>
            </w:pPr>
            <w:r w:rsidRPr="00633647">
              <w:rPr>
                <w:rFonts w:ascii="Times New Roman" w:eastAsia="Calibri" w:hAnsi="Times New Roman" w:cs="Times New Roman"/>
                <w:b/>
                <w:sz w:val="24"/>
                <w:szCs w:val="24"/>
              </w:rPr>
              <w:t>Содержание набора:</w:t>
            </w:r>
          </w:p>
          <w:p w:rsidR="004D48D1" w:rsidRPr="00633647" w:rsidRDefault="004D48D1" w:rsidP="00633647">
            <w:pPr>
              <w:spacing w:after="0" w:line="240" w:lineRule="auto"/>
              <w:jc w:val="both"/>
              <w:rPr>
                <w:rFonts w:ascii="Times New Roman" w:eastAsia="Calibri" w:hAnsi="Times New Roman" w:cs="Times New Roman"/>
                <w:sz w:val="24"/>
                <w:szCs w:val="24"/>
              </w:rPr>
            </w:pPr>
            <w:r w:rsidRPr="00633647">
              <w:rPr>
                <w:rFonts w:ascii="Times New Roman" w:eastAsia="Calibri" w:hAnsi="Times New Roman" w:cs="Times New Roman"/>
                <w:sz w:val="24"/>
                <w:szCs w:val="24"/>
                <w:lang w:val="kk-KZ"/>
              </w:rPr>
              <w:t>м</w:t>
            </w:r>
            <w:r w:rsidRPr="00633647">
              <w:rPr>
                <w:rFonts w:ascii="Times New Roman" w:eastAsia="Calibri" w:hAnsi="Times New Roman" w:cs="Times New Roman"/>
                <w:sz w:val="24"/>
                <w:szCs w:val="24"/>
              </w:rPr>
              <w:t>икрокапилляры для МК адаптера 10х100штук</w:t>
            </w:r>
          </w:p>
          <w:p w:rsidR="004D48D1" w:rsidRPr="00633647" w:rsidRDefault="004D48D1" w:rsidP="00633647">
            <w:pPr>
              <w:spacing w:after="0" w:line="240" w:lineRule="auto"/>
              <w:jc w:val="both"/>
              <w:rPr>
                <w:rFonts w:ascii="Times New Roman" w:eastAsia="Calibri" w:hAnsi="Times New Roman" w:cs="Times New Roman"/>
                <w:b/>
                <w:sz w:val="24"/>
                <w:szCs w:val="24"/>
              </w:rPr>
            </w:pPr>
            <w:r w:rsidRPr="00633647">
              <w:rPr>
                <w:rFonts w:ascii="Times New Roman" w:eastAsia="Calibri" w:hAnsi="Times New Roman" w:cs="Times New Roman"/>
                <w:b/>
                <w:sz w:val="24"/>
                <w:szCs w:val="24"/>
              </w:rPr>
              <w:t xml:space="preserve">Сведения о регистрации: </w:t>
            </w:r>
            <w:r w:rsidRPr="00633647">
              <w:rPr>
                <w:rFonts w:ascii="Times New Roman" w:eastAsia="Calibri" w:hAnsi="Times New Roman" w:cs="Times New Roman"/>
                <w:sz w:val="24"/>
                <w:szCs w:val="24"/>
              </w:rPr>
              <w:t>наличие регистрационного удостоверения РК (РК-МТ-5№017602)</w:t>
            </w:r>
          </w:p>
          <w:p w:rsidR="004D48D1" w:rsidRPr="00633647" w:rsidRDefault="004D48D1" w:rsidP="00633647">
            <w:pPr>
              <w:spacing w:after="0" w:line="240" w:lineRule="auto"/>
              <w:textAlignment w:val="baseline"/>
              <w:rPr>
                <w:rFonts w:ascii="Times New Roman" w:hAnsi="Times New Roman" w:cs="Times New Roman"/>
                <w:color w:val="000000"/>
                <w:sz w:val="24"/>
                <w:szCs w:val="24"/>
              </w:rPr>
            </w:pPr>
          </w:p>
        </w:tc>
        <w:tc>
          <w:tcPr>
            <w:tcW w:w="992"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упк</w:t>
            </w:r>
          </w:p>
        </w:tc>
        <w:tc>
          <w:tcPr>
            <w:tcW w:w="567"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w:t>
            </w:r>
          </w:p>
        </w:tc>
        <w:tc>
          <w:tcPr>
            <w:tcW w:w="963"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97 300</w:t>
            </w:r>
          </w:p>
        </w:tc>
        <w:tc>
          <w:tcPr>
            <w:tcW w:w="1305"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194 600</w:t>
            </w:r>
          </w:p>
        </w:tc>
      </w:tr>
      <w:tr w:rsidR="004D48D1" w:rsidRPr="00633647" w:rsidTr="00F02F10">
        <w:tc>
          <w:tcPr>
            <w:tcW w:w="528"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4</w:t>
            </w:r>
          </w:p>
        </w:tc>
        <w:tc>
          <w:tcPr>
            <w:tcW w:w="2257" w:type="dxa"/>
            <w:tcBorders>
              <w:top w:val="single" w:sz="4" w:space="0" w:color="auto"/>
              <w:left w:val="single" w:sz="4" w:space="0" w:color="auto"/>
              <w:bottom w:val="single" w:sz="4" w:space="0" w:color="auto"/>
              <w:right w:val="single" w:sz="4" w:space="0" w:color="auto"/>
            </w:tcBorders>
          </w:tcPr>
          <w:p w:rsidR="004D48D1" w:rsidRPr="00633647" w:rsidRDefault="004D48D1" w:rsidP="00633647">
            <w:pPr>
              <w:pStyle w:val="a4"/>
              <w:jc w:val="center"/>
              <w:rPr>
                <w:rStyle w:val="aa"/>
                <w:rFonts w:ascii="Times New Roman" w:hAnsi="Times New Roman" w:cs="Times New Roman"/>
                <w:b/>
                <w:i w:val="0"/>
                <w:sz w:val="24"/>
                <w:szCs w:val="24"/>
              </w:rPr>
            </w:pPr>
            <w:r w:rsidRPr="00633647">
              <w:rPr>
                <w:rStyle w:val="aa"/>
                <w:rFonts w:ascii="Times New Roman" w:hAnsi="Times New Roman" w:cs="Times New Roman"/>
                <w:b/>
                <w:sz w:val="24"/>
                <w:szCs w:val="24"/>
              </w:rPr>
              <w:t>Набор для очистки Boule Cleaning Kit, 3x450 ml</w:t>
            </w:r>
          </w:p>
        </w:tc>
        <w:tc>
          <w:tcPr>
            <w:tcW w:w="4128" w:type="dxa"/>
            <w:tcBorders>
              <w:top w:val="single" w:sz="4" w:space="0" w:color="auto"/>
              <w:left w:val="single" w:sz="4" w:space="0" w:color="auto"/>
              <w:bottom w:val="single" w:sz="4" w:space="0" w:color="auto"/>
              <w:right w:val="single" w:sz="4" w:space="0" w:color="auto"/>
            </w:tcBorders>
            <w:vAlign w:val="center"/>
          </w:tcPr>
          <w:p w:rsidR="004D48D1" w:rsidRPr="00633647" w:rsidRDefault="004D48D1"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Набор для очистки Boule Cleaning Kit для гематологических анализаторов серии Swelab Alfa Plus.</w:t>
            </w:r>
          </w:p>
          <w:p w:rsidR="004D48D1" w:rsidRPr="00633647" w:rsidRDefault="004D48D1"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 xml:space="preserve">Содержание набора: 1) Ферментный очиститель, 450 мл, раствор голубого цвета. </w:t>
            </w:r>
            <w:r w:rsidR="00A03D3C" w:rsidRPr="00633647">
              <w:rPr>
                <w:rFonts w:ascii="Times New Roman" w:hAnsi="Times New Roman" w:cs="Times New Roman"/>
                <w:sz w:val="24"/>
                <w:szCs w:val="24"/>
              </w:rPr>
              <w:t xml:space="preserve"> 2)</w:t>
            </w:r>
            <w:r w:rsidRPr="00633647">
              <w:rPr>
                <w:rFonts w:ascii="Times New Roman" w:hAnsi="Times New Roman" w:cs="Times New Roman"/>
                <w:sz w:val="24"/>
                <w:szCs w:val="24"/>
              </w:rPr>
              <w:t>Гипохлоритный очиститель; 450 мл, раствор желтого цвета. 3) Детергентный очиститель, 450 мл, раствор красного цвета.</w:t>
            </w:r>
          </w:p>
        </w:tc>
        <w:tc>
          <w:tcPr>
            <w:tcW w:w="992"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Набор</w:t>
            </w:r>
          </w:p>
        </w:tc>
        <w:tc>
          <w:tcPr>
            <w:tcW w:w="567"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w:t>
            </w:r>
          </w:p>
        </w:tc>
        <w:tc>
          <w:tcPr>
            <w:tcW w:w="963"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131 400</w:t>
            </w:r>
          </w:p>
        </w:tc>
        <w:tc>
          <w:tcPr>
            <w:tcW w:w="1305"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262 800</w:t>
            </w:r>
          </w:p>
        </w:tc>
      </w:tr>
      <w:tr w:rsidR="004D48D1" w:rsidRPr="00633647" w:rsidTr="00F02F10">
        <w:tc>
          <w:tcPr>
            <w:tcW w:w="528"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5</w:t>
            </w:r>
          </w:p>
        </w:tc>
        <w:tc>
          <w:tcPr>
            <w:tcW w:w="2257" w:type="dxa"/>
            <w:tcBorders>
              <w:top w:val="single" w:sz="4" w:space="0" w:color="auto"/>
              <w:left w:val="single" w:sz="4" w:space="0" w:color="auto"/>
              <w:bottom w:val="single" w:sz="4" w:space="0" w:color="auto"/>
              <w:right w:val="single" w:sz="4" w:space="0" w:color="auto"/>
            </w:tcBorders>
          </w:tcPr>
          <w:p w:rsidR="004D48D1" w:rsidRPr="00633647" w:rsidRDefault="004D48D1" w:rsidP="00633647">
            <w:pPr>
              <w:pStyle w:val="a4"/>
              <w:jc w:val="center"/>
              <w:rPr>
                <w:rStyle w:val="aa"/>
                <w:rFonts w:ascii="Times New Roman" w:hAnsi="Times New Roman" w:cs="Times New Roman"/>
                <w:b/>
                <w:i w:val="0"/>
                <w:sz w:val="24"/>
                <w:szCs w:val="24"/>
              </w:rPr>
            </w:pPr>
            <w:r w:rsidRPr="00633647">
              <w:rPr>
                <w:rStyle w:val="aa"/>
                <w:rFonts w:ascii="Times New Roman" w:hAnsi="Times New Roman" w:cs="Times New Roman"/>
                <w:b/>
                <w:sz w:val="24"/>
                <w:szCs w:val="24"/>
              </w:rPr>
              <w:t xml:space="preserve">Гематологический контрольный материал 3-х </w:t>
            </w:r>
            <w:r w:rsidRPr="00633647">
              <w:rPr>
                <w:rStyle w:val="aa"/>
                <w:rFonts w:ascii="Times New Roman" w:hAnsi="Times New Roman" w:cs="Times New Roman"/>
                <w:b/>
                <w:sz w:val="24"/>
                <w:szCs w:val="24"/>
              </w:rPr>
              <w:lastRenderedPageBreak/>
              <w:t>уровневый Boule 3-level control (Normal, Low, High)</w:t>
            </w:r>
          </w:p>
        </w:tc>
        <w:tc>
          <w:tcPr>
            <w:tcW w:w="4128" w:type="dxa"/>
            <w:tcBorders>
              <w:top w:val="single" w:sz="4" w:space="0" w:color="auto"/>
              <w:left w:val="single" w:sz="4" w:space="0" w:color="auto"/>
              <w:bottom w:val="single" w:sz="4" w:space="0" w:color="auto"/>
              <w:right w:val="single" w:sz="4" w:space="0" w:color="auto"/>
            </w:tcBorders>
            <w:vAlign w:val="center"/>
          </w:tcPr>
          <w:p w:rsidR="004D48D1" w:rsidRPr="00633647" w:rsidRDefault="004D48D1"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lastRenderedPageBreak/>
              <w:t xml:space="preserve">Гематологический контрольный материал 3-х уровневый для внутреннего </w:t>
            </w:r>
            <w:r w:rsidRPr="00633647">
              <w:rPr>
                <w:rFonts w:ascii="Times New Roman" w:hAnsi="Times New Roman" w:cs="Times New Roman"/>
                <w:sz w:val="24"/>
                <w:szCs w:val="24"/>
              </w:rPr>
              <w:lastRenderedPageBreak/>
              <w:t>контроля качества по Boule 3-level control (Normal, Low, High) для гематологических анализаторов серии Swelab Alfa Plus.</w:t>
            </w:r>
          </w:p>
          <w:p w:rsidR="004D48D1" w:rsidRPr="00633647" w:rsidRDefault="004D48D1" w:rsidP="00633647">
            <w:pPr>
              <w:pStyle w:val="a4"/>
              <w:rPr>
                <w:rFonts w:ascii="Times New Roman" w:hAnsi="Times New Roman" w:cs="Times New Roman"/>
                <w:sz w:val="24"/>
                <w:szCs w:val="24"/>
              </w:rPr>
            </w:pPr>
            <w:r w:rsidRPr="00633647">
              <w:rPr>
                <w:rFonts w:ascii="Times New Roman" w:hAnsi="Times New Roman" w:cs="Times New Roman"/>
                <w:sz w:val="24"/>
                <w:szCs w:val="24"/>
              </w:rPr>
              <w:t>Содержание набора: 1) 1 х 4.5 мл – низкий уровень (</w:t>
            </w:r>
            <w:r w:rsidRPr="00633647">
              <w:rPr>
                <w:rFonts w:ascii="Times New Roman" w:hAnsi="Times New Roman" w:cs="Times New Roman"/>
                <w:sz w:val="24"/>
                <w:szCs w:val="24"/>
                <w:lang w:val="en-US"/>
              </w:rPr>
              <w:t>Low</w:t>
            </w:r>
            <w:r w:rsidRPr="00633647">
              <w:rPr>
                <w:rFonts w:ascii="Times New Roman" w:hAnsi="Times New Roman" w:cs="Times New Roman"/>
                <w:sz w:val="24"/>
                <w:szCs w:val="24"/>
              </w:rPr>
              <w:t>)</w:t>
            </w:r>
          </w:p>
          <w:p w:rsidR="004D48D1" w:rsidRPr="00633647" w:rsidRDefault="00A03D3C" w:rsidP="00633647">
            <w:pPr>
              <w:pStyle w:val="a4"/>
              <w:rPr>
                <w:rFonts w:ascii="Times New Roman" w:hAnsi="Times New Roman" w:cs="Times New Roman"/>
                <w:sz w:val="24"/>
                <w:szCs w:val="24"/>
              </w:rPr>
            </w:pPr>
            <w:r w:rsidRPr="00633647">
              <w:rPr>
                <w:rFonts w:ascii="Times New Roman" w:hAnsi="Times New Roman" w:cs="Times New Roman"/>
                <w:sz w:val="24"/>
                <w:szCs w:val="24"/>
                <w:lang w:val="kk-KZ"/>
              </w:rPr>
              <w:t xml:space="preserve"> </w:t>
            </w:r>
            <w:r w:rsidR="004D48D1" w:rsidRPr="00633647">
              <w:rPr>
                <w:rFonts w:ascii="Times New Roman" w:hAnsi="Times New Roman" w:cs="Times New Roman"/>
                <w:sz w:val="24"/>
                <w:szCs w:val="24"/>
                <w:lang w:val="kk-KZ"/>
              </w:rPr>
              <w:t>2</w:t>
            </w:r>
            <w:r w:rsidR="004D48D1" w:rsidRPr="00633647">
              <w:rPr>
                <w:rFonts w:ascii="Times New Roman" w:hAnsi="Times New Roman" w:cs="Times New Roman"/>
                <w:sz w:val="24"/>
                <w:szCs w:val="24"/>
              </w:rPr>
              <w:t>) 1 х 4.5 мл – нормальный уровень (</w:t>
            </w:r>
            <w:r w:rsidR="004D48D1" w:rsidRPr="00633647">
              <w:rPr>
                <w:rFonts w:ascii="Times New Roman" w:hAnsi="Times New Roman" w:cs="Times New Roman"/>
                <w:sz w:val="24"/>
                <w:szCs w:val="24"/>
                <w:lang w:val="en-US"/>
              </w:rPr>
              <w:t>Normal</w:t>
            </w:r>
            <w:r w:rsidR="004D48D1" w:rsidRPr="00633647">
              <w:rPr>
                <w:rFonts w:ascii="Times New Roman" w:hAnsi="Times New Roman" w:cs="Times New Roman"/>
                <w:sz w:val="24"/>
                <w:szCs w:val="24"/>
              </w:rPr>
              <w:t>)</w:t>
            </w:r>
          </w:p>
          <w:p w:rsidR="004D48D1" w:rsidRPr="00633647" w:rsidRDefault="00A03D3C" w:rsidP="00633647">
            <w:pPr>
              <w:pStyle w:val="a4"/>
              <w:rPr>
                <w:rFonts w:ascii="Times New Roman" w:hAnsi="Times New Roman" w:cs="Times New Roman"/>
                <w:sz w:val="24"/>
                <w:szCs w:val="24"/>
              </w:rPr>
            </w:pPr>
            <w:r w:rsidRPr="00633647">
              <w:rPr>
                <w:rFonts w:ascii="Times New Roman" w:hAnsi="Times New Roman" w:cs="Times New Roman"/>
                <w:sz w:val="24"/>
                <w:szCs w:val="24"/>
              </w:rPr>
              <w:t xml:space="preserve">  </w:t>
            </w:r>
            <w:r w:rsidR="004D48D1" w:rsidRPr="00633647">
              <w:rPr>
                <w:rFonts w:ascii="Times New Roman" w:hAnsi="Times New Roman" w:cs="Times New Roman"/>
                <w:sz w:val="24"/>
                <w:szCs w:val="24"/>
              </w:rPr>
              <w:t xml:space="preserve">3) 1 </w:t>
            </w:r>
            <w:r w:rsidR="004D48D1" w:rsidRPr="00633647">
              <w:rPr>
                <w:rFonts w:ascii="Times New Roman" w:hAnsi="Times New Roman" w:cs="Times New Roman"/>
                <w:sz w:val="24"/>
                <w:szCs w:val="24"/>
                <w:lang w:val="en-US"/>
              </w:rPr>
              <w:t>x</w:t>
            </w:r>
            <w:r w:rsidR="004D48D1" w:rsidRPr="00633647">
              <w:rPr>
                <w:rFonts w:ascii="Times New Roman" w:hAnsi="Times New Roman" w:cs="Times New Roman"/>
                <w:sz w:val="24"/>
                <w:szCs w:val="24"/>
              </w:rPr>
              <w:t xml:space="preserve"> 4.5 </w:t>
            </w:r>
            <w:r w:rsidR="004D48D1" w:rsidRPr="00633647">
              <w:rPr>
                <w:rFonts w:ascii="Times New Roman" w:hAnsi="Times New Roman" w:cs="Times New Roman"/>
                <w:sz w:val="24"/>
                <w:szCs w:val="24"/>
                <w:lang w:val="kk-KZ"/>
              </w:rPr>
              <w:t xml:space="preserve">мл </w:t>
            </w:r>
            <w:r w:rsidR="004D48D1" w:rsidRPr="00633647">
              <w:rPr>
                <w:rFonts w:ascii="Times New Roman" w:hAnsi="Times New Roman" w:cs="Times New Roman"/>
                <w:sz w:val="24"/>
                <w:szCs w:val="24"/>
              </w:rPr>
              <w:t>– высокий уровень (</w:t>
            </w:r>
            <w:r w:rsidR="004D48D1" w:rsidRPr="00633647">
              <w:rPr>
                <w:rFonts w:ascii="Times New Roman" w:hAnsi="Times New Roman" w:cs="Times New Roman"/>
                <w:sz w:val="24"/>
                <w:szCs w:val="24"/>
                <w:lang w:val="en-US"/>
              </w:rPr>
              <w:t>High</w:t>
            </w:r>
            <w:r w:rsidR="004D48D1" w:rsidRPr="00633647">
              <w:rPr>
                <w:rFonts w:ascii="Times New Roman" w:hAnsi="Times New Roman" w:cs="Times New Roman"/>
                <w:sz w:val="24"/>
                <w:szCs w:val="24"/>
              </w:rPr>
              <w:t>)</w:t>
            </w:r>
          </w:p>
        </w:tc>
        <w:tc>
          <w:tcPr>
            <w:tcW w:w="992"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lastRenderedPageBreak/>
              <w:t>Набор</w:t>
            </w:r>
          </w:p>
        </w:tc>
        <w:tc>
          <w:tcPr>
            <w:tcW w:w="567"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4</w:t>
            </w:r>
          </w:p>
        </w:tc>
        <w:tc>
          <w:tcPr>
            <w:tcW w:w="963"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29 700</w:t>
            </w:r>
          </w:p>
        </w:tc>
        <w:tc>
          <w:tcPr>
            <w:tcW w:w="1305"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118 800</w:t>
            </w:r>
          </w:p>
        </w:tc>
      </w:tr>
      <w:tr w:rsidR="004D48D1" w:rsidRPr="00633647" w:rsidTr="00F02F10">
        <w:tc>
          <w:tcPr>
            <w:tcW w:w="528"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6</w:t>
            </w:r>
          </w:p>
        </w:tc>
        <w:tc>
          <w:tcPr>
            <w:tcW w:w="2257" w:type="dxa"/>
            <w:tcBorders>
              <w:top w:val="single" w:sz="4" w:space="0" w:color="auto"/>
              <w:left w:val="single" w:sz="4" w:space="0" w:color="auto"/>
              <w:right w:val="single" w:sz="4" w:space="0" w:color="auto"/>
            </w:tcBorders>
          </w:tcPr>
          <w:p w:rsidR="004D48D1" w:rsidRPr="00633647" w:rsidRDefault="004D48D1" w:rsidP="00633647">
            <w:pPr>
              <w:pStyle w:val="a4"/>
              <w:jc w:val="center"/>
              <w:rPr>
                <w:rStyle w:val="aa"/>
                <w:rFonts w:ascii="Times New Roman" w:hAnsi="Times New Roman" w:cs="Times New Roman"/>
                <w:b/>
                <w:i w:val="0"/>
                <w:sz w:val="24"/>
                <w:szCs w:val="24"/>
              </w:rPr>
            </w:pPr>
            <w:r w:rsidRPr="00633647">
              <w:rPr>
                <w:rStyle w:val="aa"/>
                <w:rFonts w:ascii="Times New Roman" w:hAnsi="Times New Roman" w:cs="Times New Roman"/>
                <w:b/>
                <w:sz w:val="24"/>
                <w:szCs w:val="24"/>
              </w:rPr>
              <w:t>Калибратор Boule Cal 1 x 3 ml</w:t>
            </w:r>
          </w:p>
        </w:tc>
        <w:tc>
          <w:tcPr>
            <w:tcW w:w="4128" w:type="dxa"/>
            <w:tcBorders>
              <w:top w:val="single" w:sz="4" w:space="0" w:color="auto"/>
              <w:left w:val="single" w:sz="4" w:space="0" w:color="auto"/>
              <w:right w:val="single" w:sz="4" w:space="0" w:color="auto"/>
            </w:tcBorders>
            <w:vAlign w:val="center"/>
          </w:tcPr>
          <w:p w:rsidR="004D48D1" w:rsidRPr="00633647" w:rsidRDefault="004D48D1"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Калибратор Boule Cal для калибровки гематологических анализаторов серии Swelab Alfa Plus.</w:t>
            </w:r>
          </w:p>
          <w:p w:rsidR="004D48D1" w:rsidRPr="00633647" w:rsidRDefault="004D48D1" w:rsidP="00633647">
            <w:pPr>
              <w:pStyle w:val="a4"/>
              <w:jc w:val="both"/>
              <w:rPr>
                <w:rFonts w:ascii="Times New Roman" w:hAnsi="Times New Roman" w:cs="Times New Roman"/>
                <w:sz w:val="24"/>
                <w:szCs w:val="24"/>
              </w:rPr>
            </w:pPr>
            <w:r w:rsidRPr="00633647">
              <w:rPr>
                <w:rFonts w:ascii="Times New Roman" w:hAnsi="Times New Roman" w:cs="Times New Roman"/>
                <w:sz w:val="24"/>
                <w:szCs w:val="24"/>
              </w:rPr>
              <w:t xml:space="preserve">Содержение набора: 1 х 3 мл </w:t>
            </w:r>
          </w:p>
        </w:tc>
        <w:tc>
          <w:tcPr>
            <w:tcW w:w="992" w:type="dxa"/>
          </w:tcPr>
          <w:p w:rsidR="004D48D1" w:rsidRPr="00633647" w:rsidRDefault="004D48D1"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Набор</w:t>
            </w:r>
          </w:p>
        </w:tc>
        <w:tc>
          <w:tcPr>
            <w:tcW w:w="567"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4</w:t>
            </w:r>
          </w:p>
        </w:tc>
        <w:tc>
          <w:tcPr>
            <w:tcW w:w="963"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78 600</w:t>
            </w:r>
          </w:p>
        </w:tc>
        <w:tc>
          <w:tcPr>
            <w:tcW w:w="1305"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314 400</w:t>
            </w:r>
          </w:p>
        </w:tc>
      </w:tr>
      <w:tr w:rsidR="004D48D1" w:rsidRPr="00633647" w:rsidTr="00F02F10">
        <w:tc>
          <w:tcPr>
            <w:tcW w:w="528" w:type="dxa"/>
          </w:tcPr>
          <w:p w:rsidR="004D48D1" w:rsidRPr="00633647" w:rsidRDefault="004D48D1" w:rsidP="00633647">
            <w:pPr>
              <w:spacing w:after="0" w:line="240" w:lineRule="auto"/>
              <w:ind w:right="-143"/>
              <w:rPr>
                <w:rFonts w:ascii="Times New Roman" w:hAnsi="Times New Roman" w:cs="Times New Roman"/>
                <w:sz w:val="24"/>
                <w:szCs w:val="24"/>
              </w:rPr>
            </w:pPr>
          </w:p>
        </w:tc>
        <w:tc>
          <w:tcPr>
            <w:tcW w:w="2257" w:type="dxa"/>
          </w:tcPr>
          <w:p w:rsidR="004D48D1" w:rsidRPr="00633647" w:rsidRDefault="004D48D1" w:rsidP="00633647">
            <w:pPr>
              <w:spacing w:after="0" w:line="240" w:lineRule="auto"/>
              <w:ind w:right="-143"/>
              <w:rPr>
                <w:rFonts w:ascii="Times New Roman" w:hAnsi="Times New Roman" w:cs="Times New Roman"/>
                <w:sz w:val="24"/>
                <w:szCs w:val="24"/>
              </w:rPr>
            </w:pPr>
          </w:p>
        </w:tc>
        <w:tc>
          <w:tcPr>
            <w:tcW w:w="4128" w:type="dxa"/>
          </w:tcPr>
          <w:p w:rsidR="004D48D1" w:rsidRPr="00633647" w:rsidRDefault="004D48D1" w:rsidP="00633647">
            <w:pPr>
              <w:spacing w:after="0" w:line="240" w:lineRule="auto"/>
              <w:ind w:right="-143"/>
              <w:rPr>
                <w:rFonts w:ascii="Times New Roman" w:hAnsi="Times New Roman" w:cs="Times New Roman"/>
                <w:sz w:val="24"/>
                <w:szCs w:val="24"/>
              </w:rPr>
            </w:pPr>
          </w:p>
        </w:tc>
        <w:tc>
          <w:tcPr>
            <w:tcW w:w="992" w:type="dxa"/>
          </w:tcPr>
          <w:p w:rsidR="004D48D1" w:rsidRPr="00633647" w:rsidRDefault="004D48D1" w:rsidP="00633647">
            <w:pPr>
              <w:spacing w:after="0" w:line="240" w:lineRule="auto"/>
              <w:ind w:right="-143"/>
              <w:rPr>
                <w:rFonts w:ascii="Times New Roman" w:hAnsi="Times New Roman" w:cs="Times New Roman"/>
                <w:sz w:val="24"/>
                <w:szCs w:val="24"/>
              </w:rPr>
            </w:pPr>
          </w:p>
        </w:tc>
        <w:tc>
          <w:tcPr>
            <w:tcW w:w="567" w:type="dxa"/>
          </w:tcPr>
          <w:p w:rsidR="004D48D1" w:rsidRPr="00633647" w:rsidRDefault="004D48D1" w:rsidP="00633647">
            <w:pPr>
              <w:spacing w:after="0" w:line="240" w:lineRule="auto"/>
              <w:ind w:right="-143"/>
              <w:rPr>
                <w:rFonts w:ascii="Times New Roman" w:hAnsi="Times New Roman" w:cs="Times New Roman"/>
                <w:sz w:val="24"/>
                <w:szCs w:val="24"/>
              </w:rPr>
            </w:pPr>
          </w:p>
        </w:tc>
        <w:tc>
          <w:tcPr>
            <w:tcW w:w="963" w:type="dxa"/>
          </w:tcPr>
          <w:p w:rsidR="004D48D1" w:rsidRPr="00633647" w:rsidRDefault="004D48D1"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Итого:</w:t>
            </w:r>
          </w:p>
        </w:tc>
        <w:tc>
          <w:tcPr>
            <w:tcW w:w="1305" w:type="dxa"/>
          </w:tcPr>
          <w:p w:rsidR="004D48D1" w:rsidRPr="00633647" w:rsidRDefault="00D03D66" w:rsidP="00633647">
            <w:pPr>
              <w:spacing w:after="0" w:line="240" w:lineRule="auto"/>
              <w:ind w:right="-143"/>
              <w:rPr>
                <w:rFonts w:ascii="Times New Roman" w:hAnsi="Times New Roman" w:cs="Times New Roman"/>
                <w:b/>
                <w:sz w:val="24"/>
                <w:szCs w:val="24"/>
                <w:highlight w:val="yellow"/>
              </w:rPr>
            </w:pPr>
            <w:r w:rsidRPr="00633647">
              <w:rPr>
                <w:rFonts w:ascii="Times New Roman" w:hAnsi="Times New Roman" w:cs="Times New Roman"/>
                <w:b/>
                <w:sz w:val="24"/>
                <w:szCs w:val="24"/>
                <w:highlight w:val="yellow"/>
              </w:rPr>
              <w:t>3 433</w:t>
            </w:r>
            <w:r w:rsidR="004D48D1" w:rsidRPr="00633647">
              <w:rPr>
                <w:rFonts w:ascii="Times New Roman" w:hAnsi="Times New Roman" w:cs="Times New Roman"/>
                <w:b/>
                <w:sz w:val="24"/>
                <w:szCs w:val="24"/>
                <w:highlight w:val="yellow"/>
              </w:rPr>
              <w:t xml:space="preserve"> 000</w:t>
            </w:r>
          </w:p>
        </w:tc>
      </w:tr>
    </w:tbl>
    <w:p w:rsidR="004D48D1" w:rsidRPr="00633647" w:rsidRDefault="004D48D1" w:rsidP="00633647">
      <w:pPr>
        <w:spacing w:after="0" w:line="240" w:lineRule="auto"/>
        <w:rPr>
          <w:rFonts w:ascii="Times New Roman" w:hAnsi="Times New Roman" w:cs="Times New Roman"/>
          <w:sz w:val="24"/>
          <w:szCs w:val="24"/>
        </w:rPr>
      </w:pPr>
    </w:p>
    <w:p w:rsidR="001A30B4" w:rsidRPr="00633647" w:rsidRDefault="004D48D1" w:rsidP="00633647">
      <w:pPr>
        <w:spacing w:after="0" w:line="240" w:lineRule="auto"/>
        <w:jc w:val="right"/>
        <w:rPr>
          <w:rFonts w:ascii="Times New Roman" w:hAnsi="Times New Roman" w:cs="Times New Roman"/>
          <w:b/>
          <w:sz w:val="24"/>
          <w:szCs w:val="24"/>
        </w:rPr>
      </w:pPr>
      <w:r w:rsidRPr="00633647">
        <w:rPr>
          <w:rFonts w:ascii="Times New Roman" w:hAnsi="Times New Roman" w:cs="Times New Roman"/>
          <w:b/>
          <w:sz w:val="24"/>
          <w:szCs w:val="24"/>
        </w:rPr>
        <w:t>Таблица №</w:t>
      </w:r>
      <w:r w:rsidR="00822443" w:rsidRPr="00633647">
        <w:rPr>
          <w:rFonts w:ascii="Times New Roman" w:hAnsi="Times New Roman" w:cs="Times New Roman"/>
          <w:b/>
          <w:sz w:val="24"/>
          <w:szCs w:val="24"/>
        </w:rPr>
        <w:t>6</w:t>
      </w:r>
    </w:p>
    <w:p w:rsidR="003A6B55" w:rsidRPr="00633647" w:rsidRDefault="003A6B55" w:rsidP="00633647">
      <w:pPr>
        <w:spacing w:after="0" w:line="240" w:lineRule="auto"/>
        <w:jc w:val="right"/>
        <w:rPr>
          <w:rFonts w:ascii="Times New Roman" w:hAnsi="Times New Roman" w:cs="Times New Roman"/>
          <w:b/>
          <w:sz w:val="24"/>
          <w:szCs w:val="24"/>
        </w:rPr>
      </w:pPr>
    </w:p>
    <w:p w:rsidR="001E56AA" w:rsidRPr="00633647" w:rsidRDefault="001E56AA" w:rsidP="00633647">
      <w:pPr>
        <w:tabs>
          <w:tab w:val="left" w:pos="4913"/>
        </w:tabs>
        <w:spacing w:after="0" w:line="240" w:lineRule="auto"/>
        <w:jc w:val="center"/>
        <w:rPr>
          <w:rFonts w:ascii="Times New Roman" w:hAnsi="Times New Roman" w:cs="Times New Roman"/>
          <w:b/>
          <w:sz w:val="24"/>
          <w:szCs w:val="24"/>
        </w:rPr>
      </w:pPr>
      <w:r w:rsidRPr="00633647">
        <w:rPr>
          <w:rFonts w:ascii="Times New Roman" w:hAnsi="Times New Roman" w:cs="Times New Roman"/>
          <w:b/>
          <w:sz w:val="24"/>
          <w:szCs w:val="24"/>
        </w:rPr>
        <w:t>Клиническая лаборатория</w:t>
      </w:r>
    </w:p>
    <w:p w:rsidR="001E56AA" w:rsidRPr="00633647" w:rsidRDefault="001E56AA" w:rsidP="00633647">
      <w:pPr>
        <w:spacing w:after="0" w:line="240" w:lineRule="auto"/>
        <w:ind w:left="-709" w:right="-143"/>
        <w:rPr>
          <w:rFonts w:ascii="Times New Roman" w:hAnsi="Times New Roman" w:cs="Times New Roman"/>
          <w:b/>
          <w:sz w:val="24"/>
          <w:szCs w:val="24"/>
        </w:rPr>
      </w:pPr>
      <w:r w:rsidRPr="00633647">
        <w:rPr>
          <w:rFonts w:ascii="Times New Roman" w:hAnsi="Times New Roman" w:cs="Times New Roman"/>
          <w:b/>
          <w:sz w:val="24"/>
          <w:szCs w:val="24"/>
        </w:rPr>
        <w:t>Расходные материалы на биохимический анализатор «</w:t>
      </w:r>
      <w:r w:rsidRPr="00633647">
        <w:rPr>
          <w:rFonts w:ascii="Times New Roman" w:hAnsi="Times New Roman" w:cs="Times New Roman"/>
          <w:b/>
          <w:sz w:val="24"/>
          <w:szCs w:val="24"/>
          <w:lang w:val="en-US"/>
        </w:rPr>
        <w:t>DiaSys</w:t>
      </w:r>
      <w:r w:rsidRPr="00633647">
        <w:rPr>
          <w:rFonts w:ascii="Times New Roman" w:hAnsi="Times New Roman" w:cs="Times New Roman"/>
          <w:b/>
          <w:sz w:val="24"/>
          <w:szCs w:val="24"/>
        </w:rPr>
        <w:t xml:space="preserve"> </w:t>
      </w:r>
      <w:r w:rsidRPr="00633647">
        <w:rPr>
          <w:rFonts w:ascii="Times New Roman" w:hAnsi="Times New Roman" w:cs="Times New Roman"/>
          <w:b/>
          <w:sz w:val="24"/>
          <w:szCs w:val="24"/>
          <w:lang w:val="en-US"/>
        </w:rPr>
        <w:t>StarDust</w:t>
      </w:r>
      <w:r w:rsidRPr="00633647">
        <w:rPr>
          <w:rFonts w:ascii="Times New Roman" w:hAnsi="Times New Roman" w:cs="Times New Roman"/>
          <w:b/>
          <w:sz w:val="24"/>
          <w:szCs w:val="24"/>
        </w:rPr>
        <w:t xml:space="preserve"> </w:t>
      </w:r>
      <w:r w:rsidRPr="00633647">
        <w:rPr>
          <w:rFonts w:ascii="Times New Roman" w:hAnsi="Times New Roman" w:cs="Times New Roman"/>
          <w:b/>
          <w:sz w:val="24"/>
          <w:szCs w:val="24"/>
          <w:lang w:val="en-US"/>
        </w:rPr>
        <w:t>MC</w:t>
      </w:r>
      <w:r w:rsidRPr="00633647">
        <w:rPr>
          <w:rFonts w:ascii="Times New Roman" w:hAnsi="Times New Roman" w:cs="Times New Roman"/>
          <w:b/>
          <w:sz w:val="24"/>
          <w:szCs w:val="24"/>
        </w:rPr>
        <w:t xml:space="preserve">15» </w:t>
      </w:r>
    </w:p>
    <w:p w:rsidR="001E56AA" w:rsidRPr="00633647" w:rsidRDefault="001E56AA" w:rsidP="00633647">
      <w:pPr>
        <w:spacing w:after="0" w:line="240" w:lineRule="auto"/>
        <w:ind w:left="-709" w:right="-143"/>
        <w:jc w:val="center"/>
        <w:rPr>
          <w:rFonts w:ascii="Times New Roman" w:hAnsi="Times New Roman" w:cs="Times New Roman"/>
          <w:b/>
          <w:sz w:val="24"/>
          <w:szCs w:val="24"/>
        </w:rPr>
      </w:pPr>
    </w:p>
    <w:tbl>
      <w:tblPr>
        <w:tblStyle w:val="a3"/>
        <w:tblW w:w="10915" w:type="dxa"/>
        <w:tblInd w:w="-1026" w:type="dxa"/>
        <w:tblLayout w:type="fixed"/>
        <w:tblLook w:val="04A0" w:firstRow="1" w:lastRow="0" w:firstColumn="1" w:lastColumn="0" w:noHBand="0" w:noVBand="1"/>
      </w:tblPr>
      <w:tblGrid>
        <w:gridCol w:w="493"/>
        <w:gridCol w:w="2059"/>
        <w:gridCol w:w="4678"/>
        <w:gridCol w:w="850"/>
        <w:gridCol w:w="567"/>
        <w:gridCol w:w="1134"/>
        <w:gridCol w:w="1134"/>
      </w:tblGrid>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w:t>
            </w:r>
            <w:r w:rsidR="00633647">
              <w:rPr>
                <w:rFonts w:ascii="Times New Roman" w:hAnsi="Times New Roman" w:cs="Times New Roman"/>
                <w:sz w:val="24"/>
                <w:szCs w:val="24"/>
              </w:rPr>
              <w:t>лота</w:t>
            </w:r>
          </w:p>
        </w:tc>
        <w:tc>
          <w:tcPr>
            <w:tcW w:w="2059" w:type="dxa"/>
          </w:tcPr>
          <w:p w:rsidR="001E56AA" w:rsidRPr="00633647" w:rsidRDefault="001E56AA" w:rsidP="00633647">
            <w:pPr>
              <w:spacing w:after="0" w:line="240" w:lineRule="auto"/>
              <w:rPr>
                <w:rFonts w:ascii="Times New Roman" w:hAnsi="Times New Roman" w:cs="Times New Roman"/>
                <w:b/>
                <w:bCs/>
                <w:color w:val="000000"/>
                <w:sz w:val="24"/>
                <w:szCs w:val="24"/>
              </w:rPr>
            </w:pPr>
            <w:r w:rsidRPr="00633647">
              <w:rPr>
                <w:rFonts w:ascii="Times New Roman" w:hAnsi="Times New Roman" w:cs="Times New Roman"/>
                <w:b/>
                <w:bCs/>
                <w:color w:val="000000"/>
                <w:sz w:val="24"/>
                <w:szCs w:val="24"/>
              </w:rPr>
              <w:t>Международное непатентованное наименование</w:t>
            </w:r>
          </w:p>
          <w:p w:rsidR="001E56AA" w:rsidRPr="00633647" w:rsidRDefault="001E56AA" w:rsidP="00633647">
            <w:pPr>
              <w:spacing w:after="0" w:line="240" w:lineRule="auto"/>
              <w:ind w:right="-143"/>
              <w:rPr>
                <w:rFonts w:ascii="Times New Roman" w:hAnsi="Times New Roman" w:cs="Times New Roman"/>
                <w:sz w:val="24"/>
                <w:szCs w:val="24"/>
              </w:rPr>
            </w:pPr>
          </w:p>
        </w:tc>
        <w:tc>
          <w:tcPr>
            <w:tcW w:w="4678"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b/>
                <w:sz w:val="24"/>
                <w:szCs w:val="24"/>
              </w:rPr>
              <w:t>Техническая спецификация</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b/>
                <w:sz w:val="24"/>
                <w:szCs w:val="24"/>
              </w:rPr>
              <w:t>Ед.изм.</w:t>
            </w:r>
          </w:p>
        </w:tc>
        <w:tc>
          <w:tcPr>
            <w:tcW w:w="567"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b/>
                <w:sz w:val="24"/>
                <w:szCs w:val="24"/>
              </w:rPr>
              <w:t>Кол-во</w:t>
            </w:r>
          </w:p>
        </w:tc>
        <w:tc>
          <w:tcPr>
            <w:tcW w:w="1134"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b/>
                <w:sz w:val="24"/>
                <w:szCs w:val="24"/>
              </w:rPr>
              <w:t>Цена</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Выделенная сумма</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w:t>
            </w:r>
          </w:p>
        </w:tc>
        <w:tc>
          <w:tcPr>
            <w:tcW w:w="2059" w:type="dxa"/>
          </w:tcPr>
          <w:p w:rsidR="00A03D3C"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sz w:val="24"/>
                <w:szCs w:val="24"/>
              </w:rPr>
              <w:t>Биохимический ферментный набор реагентов для фотометрического количественного определения</w:t>
            </w:r>
            <w:r w:rsidRPr="00633647">
              <w:rPr>
                <w:rFonts w:ascii="Times New Roman" w:hAnsi="Times New Roman" w:cs="Times New Roman"/>
                <w:b/>
                <w:sz w:val="24"/>
                <w:szCs w:val="24"/>
              </w:rPr>
              <w:t xml:space="preserve"> Аланинаминотрансферазы</w:t>
            </w:r>
          </w:p>
          <w:p w:rsidR="001E56AA" w:rsidRPr="00633647" w:rsidRDefault="001E56AA" w:rsidP="00633647">
            <w:pPr>
              <w:spacing w:after="0" w:line="240" w:lineRule="auto"/>
              <w:rPr>
                <w:rFonts w:ascii="Times New Roman" w:hAnsi="Times New Roman" w:cs="Times New Roman"/>
                <w:b/>
                <w:bCs/>
                <w:color w:val="000000"/>
                <w:sz w:val="24"/>
                <w:szCs w:val="24"/>
              </w:rPr>
            </w:pPr>
            <w:r w:rsidRPr="00633647">
              <w:rPr>
                <w:rFonts w:ascii="Times New Roman" w:hAnsi="Times New Roman" w:cs="Times New Roman"/>
                <w:b/>
                <w:sz w:val="24"/>
                <w:szCs w:val="24"/>
              </w:rPr>
              <w:t xml:space="preserve"> (</w:t>
            </w:r>
            <w:r w:rsidRPr="00633647">
              <w:rPr>
                <w:rFonts w:ascii="Times New Roman" w:hAnsi="Times New Roman" w:cs="Times New Roman"/>
                <w:b/>
                <w:sz w:val="24"/>
                <w:szCs w:val="24"/>
                <w:lang w:val="en-US"/>
              </w:rPr>
              <w:t>ALT</w:t>
            </w:r>
            <w:r w:rsidRPr="00633647">
              <w:rPr>
                <w:rFonts w:ascii="Times New Roman" w:hAnsi="Times New Roman" w:cs="Times New Roman"/>
                <w:b/>
                <w:sz w:val="24"/>
                <w:szCs w:val="24"/>
              </w:rPr>
              <w:t xml:space="preserve"> )</w:t>
            </w:r>
          </w:p>
        </w:tc>
        <w:tc>
          <w:tcPr>
            <w:tcW w:w="4678" w:type="dxa"/>
          </w:tcPr>
          <w:p w:rsidR="001E56AA" w:rsidRPr="00633647" w:rsidRDefault="001E56AA" w:rsidP="00633647">
            <w:pPr>
              <w:pStyle w:val="western"/>
              <w:shd w:val="clear" w:color="auto" w:fill="FFFFFF"/>
              <w:spacing w:before="0" w:beforeAutospacing="0" w:after="0" w:afterAutospacing="0"/>
              <w:rPr>
                <w:color w:val="000000"/>
              </w:rPr>
            </w:pPr>
            <w:r w:rsidRPr="00633647">
              <w:rPr>
                <w:iCs/>
                <w:color w:val="000000"/>
              </w:rPr>
              <w:t>Фасовка: в наборе 6флаконов, из них</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R1 5</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80 мл + R2 1</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100 мл</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Метод</w:t>
            </w:r>
            <w:r w:rsidRPr="00633647">
              <w:rPr>
                <w:rFonts w:ascii="Times New Roman" w:eastAsia="Times New Roman" w:hAnsi="Times New Roman" w:cs="Times New Roman"/>
                <w:color w:val="000000"/>
                <w:sz w:val="24"/>
                <w:szCs w:val="24"/>
              </w:rPr>
              <w:t xml:space="preserve"> Оптимизированный УФ тест в соответствии с ре</w:t>
            </w:r>
            <w:r w:rsidRPr="00633647">
              <w:rPr>
                <w:rFonts w:ascii="Times New Roman" w:eastAsia="Times New Roman" w:hAnsi="Times New Roman" w:cs="Times New Roman"/>
                <w:color w:val="000000"/>
                <w:sz w:val="24"/>
                <w:szCs w:val="24"/>
              </w:rPr>
              <w:softHyphen/>
              <w:t>комендациями IFCC (Международная Федера</w:t>
            </w:r>
            <w:r w:rsidRPr="00633647">
              <w:rPr>
                <w:rFonts w:ascii="Times New Roman" w:eastAsia="Times New Roman" w:hAnsi="Times New Roman" w:cs="Times New Roman"/>
                <w:color w:val="000000"/>
                <w:sz w:val="24"/>
                <w:szCs w:val="24"/>
              </w:rPr>
              <w:softHyphen/>
              <w:t>ция Клинической Химии и Лабораторной Меди</w:t>
            </w:r>
            <w:r w:rsidRPr="00633647">
              <w:rPr>
                <w:rFonts w:ascii="Times New Roman" w:eastAsia="Times New Roman" w:hAnsi="Times New Roman" w:cs="Times New Roman"/>
                <w:color w:val="000000"/>
                <w:sz w:val="24"/>
                <w:szCs w:val="24"/>
              </w:rPr>
              <w:softHyphen/>
              <w:t>цины).</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Компоненты и их концентрации в реакционной смеси</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R1: </w:t>
            </w:r>
            <w:r w:rsidRPr="00633647">
              <w:rPr>
                <w:rFonts w:ascii="Times New Roman" w:eastAsia="Times New Roman" w:hAnsi="Times New Roman" w:cs="Times New Roman"/>
                <w:color w:val="000000"/>
                <w:sz w:val="24"/>
                <w:szCs w:val="24"/>
              </w:rPr>
              <w:t>Tрис, ммоль/л pH 7.15 100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L-Аланин, ммоль/л 500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ЛДГ (Лактатдегидрогеназа), Е/л </w:t>
            </w:r>
            <w:r w:rsidRPr="00633647">
              <w:rPr>
                <w:rFonts w:ascii="Times New Roman" w:eastAsia="Times New Roman" w:hAnsi="Times New Roman" w:cs="Times New Roman"/>
                <w:color w:val="000000"/>
                <w:sz w:val="24"/>
                <w:szCs w:val="24"/>
              </w:rPr>
              <w:sym w:font="Symbol" w:char="F0B3"/>
            </w:r>
            <w:r w:rsidRPr="00633647">
              <w:rPr>
                <w:rFonts w:ascii="Times New Roman" w:eastAsia="Times New Roman" w:hAnsi="Times New Roman" w:cs="Times New Roman"/>
                <w:color w:val="000000"/>
                <w:sz w:val="24"/>
                <w:szCs w:val="24"/>
              </w:rPr>
              <w:t>1700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R2: </w:t>
            </w:r>
            <w:r w:rsidRPr="00633647">
              <w:rPr>
                <w:rFonts w:ascii="Times New Roman" w:eastAsia="Times New Roman" w:hAnsi="Times New Roman" w:cs="Times New Roman"/>
                <w:color w:val="000000"/>
                <w:sz w:val="24"/>
                <w:szCs w:val="24"/>
              </w:rPr>
              <w:t>2-Оксоглутарат, ммоль/л 15</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НAДH, ммоль/л 0.18</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Стабильность и хранение</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Реагенты стабильны до конца месяца, указан</w:t>
            </w:r>
            <w:r w:rsidRPr="00633647">
              <w:rPr>
                <w:rFonts w:ascii="Times New Roman" w:eastAsia="Times New Roman" w:hAnsi="Times New Roman" w:cs="Times New Roman"/>
                <w:color w:val="000000"/>
                <w:sz w:val="24"/>
                <w:szCs w:val="24"/>
              </w:rPr>
              <w:softHyphen/>
              <w:t>ного в сроке годности, при хранении при 2–8°С, в защищенном от света месте. Не допускать за</w:t>
            </w:r>
            <w:r w:rsidRPr="00633647">
              <w:rPr>
                <w:rFonts w:ascii="Times New Roman" w:eastAsia="Times New Roman" w:hAnsi="Times New Roman" w:cs="Times New Roman"/>
                <w:color w:val="000000"/>
                <w:sz w:val="24"/>
                <w:szCs w:val="24"/>
              </w:rPr>
              <w:softHyphen/>
              <w:t>грязнения. Не замораживать реагенты</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b/>
                <w:sz w:val="24"/>
                <w:szCs w:val="24"/>
              </w:rPr>
              <w:t>Лимит интерференции</w:t>
            </w:r>
            <w:r w:rsidRPr="00633647">
              <w:rPr>
                <w:rFonts w:ascii="Times New Roman" w:hAnsi="Times New Roman" w:cs="Times New Roman"/>
                <w:sz w:val="24"/>
                <w:szCs w:val="24"/>
              </w:rPr>
              <w:t xml:space="preserve"> аскорбиновой кислоты до 30 мг / дл, билирубина до 40 мг / дл, гемоглобин до 400 мг / дл и липемия/ триглицериды до 2000 мг / дл</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Чувствительность / Предел обнаружения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Нижний предел обнаружения составляет 4 ед / л</w:t>
            </w:r>
          </w:p>
          <w:p w:rsidR="001E56AA" w:rsidRPr="00633647" w:rsidRDefault="001E56AA" w:rsidP="00633647">
            <w:pPr>
              <w:framePr w:hSpace="181" w:wrap="auto" w:vAnchor="text" w:hAnchor="margin" w:xAlign="center" w:y="1"/>
              <w:shd w:val="clear" w:color="auto" w:fill="FFFFFF"/>
              <w:spacing w:after="0" w:line="240" w:lineRule="auto"/>
              <w:rPr>
                <w:rFonts w:ascii="Times New Roman" w:eastAsia="Times New Roman" w:hAnsi="Times New Roman" w:cs="Times New Roman"/>
                <w:sz w:val="24"/>
                <w:szCs w:val="24"/>
                <w:lang w:val="en-US"/>
              </w:rPr>
            </w:pPr>
            <w:r w:rsidRPr="00633647">
              <w:rPr>
                <w:rFonts w:ascii="Times New Roman" w:hAnsi="Times New Roman" w:cs="Times New Roman"/>
                <w:sz w:val="24"/>
                <w:szCs w:val="24"/>
              </w:rPr>
              <w:t>Набор рассчитан на 1000 определений.</w:t>
            </w:r>
          </w:p>
        </w:tc>
        <w:tc>
          <w:tcPr>
            <w:tcW w:w="850"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6</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57 900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347 400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lastRenderedPageBreak/>
              <w:t>2</w:t>
            </w:r>
          </w:p>
        </w:tc>
        <w:tc>
          <w:tcPr>
            <w:tcW w:w="2059" w:type="dxa"/>
          </w:tcPr>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sz w:val="24"/>
                <w:szCs w:val="24"/>
              </w:rPr>
              <w:t>Биохимический ферментный набор реагентов для фотометрического количественного</w:t>
            </w:r>
            <w:r w:rsidRPr="00633647">
              <w:rPr>
                <w:rFonts w:ascii="Times New Roman" w:hAnsi="Times New Roman" w:cs="Times New Roman"/>
                <w:sz w:val="24"/>
                <w:szCs w:val="24"/>
                <w:lang w:val="kk-KZ"/>
              </w:rPr>
              <w:t xml:space="preserve"> о</w:t>
            </w:r>
            <w:r w:rsidRPr="00633647">
              <w:rPr>
                <w:rFonts w:ascii="Times New Roman" w:hAnsi="Times New Roman" w:cs="Times New Roman"/>
                <w:sz w:val="24"/>
                <w:szCs w:val="24"/>
              </w:rPr>
              <w:t>пределения</w:t>
            </w:r>
            <w:r w:rsidRPr="00633647">
              <w:rPr>
                <w:rFonts w:ascii="Times New Roman" w:hAnsi="Times New Roman" w:cs="Times New Roman"/>
                <w:b/>
                <w:sz w:val="24"/>
                <w:szCs w:val="24"/>
                <w:lang w:val="kk-KZ"/>
              </w:rPr>
              <w:t xml:space="preserve"> </w:t>
            </w:r>
            <w:r w:rsidRPr="00633647">
              <w:rPr>
                <w:rFonts w:ascii="Times New Roman" w:hAnsi="Times New Roman" w:cs="Times New Roman"/>
                <w:b/>
                <w:sz w:val="24"/>
                <w:szCs w:val="24"/>
              </w:rPr>
              <w:t>Аспартатаминотрансферазы (AST  )</w:t>
            </w:r>
          </w:p>
        </w:tc>
        <w:tc>
          <w:tcPr>
            <w:tcW w:w="4678" w:type="dxa"/>
          </w:tcPr>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iCs/>
                <w:color w:val="000000"/>
                <w:sz w:val="24"/>
                <w:szCs w:val="24"/>
              </w:rPr>
              <w:t>Фасовка</w:t>
            </w:r>
            <w:r w:rsidRPr="00633647">
              <w:rPr>
                <w:rFonts w:ascii="Times New Roman" w:hAnsi="Times New Roman" w:cs="Times New Roman"/>
                <w:iCs/>
                <w:color w:val="000000"/>
                <w:sz w:val="24"/>
                <w:szCs w:val="24"/>
              </w:rPr>
              <w:t>: в наборе 6флаконов, из них</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R1 5</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80 мл + R2 1</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100 мл</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Метод</w:t>
            </w:r>
            <w:r w:rsidRPr="00633647">
              <w:rPr>
                <w:rFonts w:ascii="Times New Roman" w:eastAsia="Times New Roman" w:hAnsi="Times New Roman" w:cs="Times New Roman"/>
                <w:color w:val="000000"/>
                <w:sz w:val="24"/>
                <w:szCs w:val="24"/>
              </w:rPr>
              <w:t xml:space="preserve">  Оптимизированный УФ тест в соответствии с ре</w:t>
            </w:r>
            <w:r w:rsidRPr="00633647">
              <w:rPr>
                <w:rFonts w:ascii="Times New Roman" w:eastAsia="Times New Roman" w:hAnsi="Times New Roman" w:cs="Times New Roman"/>
                <w:color w:val="000000"/>
                <w:sz w:val="24"/>
                <w:szCs w:val="24"/>
              </w:rPr>
              <w:softHyphen/>
              <w:t>комендациями IFCC (Международная Федера</w:t>
            </w:r>
            <w:r w:rsidRPr="00633647">
              <w:rPr>
                <w:rFonts w:ascii="Times New Roman" w:eastAsia="Times New Roman" w:hAnsi="Times New Roman" w:cs="Times New Roman"/>
                <w:color w:val="000000"/>
                <w:sz w:val="24"/>
                <w:szCs w:val="24"/>
              </w:rPr>
              <w:softHyphen/>
              <w:t>ция Клинической Химии и Лабораторной Меди</w:t>
            </w:r>
            <w:r w:rsidRPr="00633647">
              <w:rPr>
                <w:rFonts w:ascii="Times New Roman" w:eastAsia="Times New Roman" w:hAnsi="Times New Roman" w:cs="Times New Roman"/>
                <w:color w:val="000000"/>
                <w:sz w:val="24"/>
                <w:szCs w:val="24"/>
              </w:rPr>
              <w:softHyphen/>
              <w:t>цины).</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Компоненты и их концентрации в реакционной смеси</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R1: </w:t>
            </w:r>
            <w:r w:rsidRPr="00633647">
              <w:rPr>
                <w:rFonts w:ascii="Times New Roman" w:eastAsia="Times New Roman" w:hAnsi="Times New Roman" w:cs="Times New Roman"/>
                <w:color w:val="000000"/>
                <w:sz w:val="24"/>
                <w:szCs w:val="24"/>
              </w:rPr>
              <w:t>Tрис, ммоль/л pH 7.65 80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L-Аспартат, ммоль/л 240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MДГ (Малатдегидрогеназа), Е/л </w:t>
            </w:r>
            <w:r w:rsidRPr="00633647">
              <w:rPr>
                <w:rFonts w:ascii="Times New Roman" w:eastAsia="Times New Roman" w:hAnsi="Times New Roman" w:cs="Times New Roman"/>
                <w:color w:val="000000"/>
                <w:sz w:val="24"/>
                <w:szCs w:val="24"/>
              </w:rPr>
              <w:sym w:font="Symbol" w:char="F0B3"/>
            </w:r>
            <w:r w:rsidRPr="00633647">
              <w:rPr>
                <w:rFonts w:ascii="Times New Roman" w:eastAsia="Times New Roman" w:hAnsi="Times New Roman" w:cs="Times New Roman"/>
                <w:color w:val="000000"/>
                <w:sz w:val="24"/>
                <w:szCs w:val="24"/>
              </w:rPr>
              <w:t>600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ЛДГ (Лактатдегидрогеназа), Е/л </w:t>
            </w:r>
            <w:r w:rsidRPr="00633647">
              <w:rPr>
                <w:rFonts w:ascii="Times New Roman" w:eastAsia="Times New Roman" w:hAnsi="Times New Roman" w:cs="Times New Roman"/>
                <w:color w:val="000000"/>
                <w:sz w:val="24"/>
                <w:szCs w:val="24"/>
              </w:rPr>
              <w:sym w:font="Symbol" w:char="F0B3"/>
            </w:r>
            <w:r w:rsidRPr="00633647">
              <w:rPr>
                <w:rFonts w:ascii="Times New Roman" w:eastAsia="Times New Roman" w:hAnsi="Times New Roman" w:cs="Times New Roman"/>
                <w:color w:val="000000"/>
                <w:sz w:val="24"/>
                <w:szCs w:val="24"/>
              </w:rPr>
              <w:t>900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 R2: </w:t>
            </w:r>
            <w:r w:rsidRPr="00633647">
              <w:rPr>
                <w:rFonts w:ascii="Times New Roman" w:eastAsia="Times New Roman" w:hAnsi="Times New Roman" w:cs="Times New Roman"/>
                <w:color w:val="000000"/>
                <w:sz w:val="24"/>
                <w:szCs w:val="24"/>
              </w:rPr>
              <w:t>2-Оксоглутарат, ммоль/л 12</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НAДH, ммоль/л 0.18</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Стабильность и хранение</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Реагенты стабильны до конца месяца, указан</w:t>
            </w:r>
            <w:r w:rsidRPr="00633647">
              <w:rPr>
                <w:rFonts w:ascii="Times New Roman" w:eastAsia="Times New Roman" w:hAnsi="Times New Roman" w:cs="Times New Roman"/>
                <w:color w:val="000000"/>
                <w:sz w:val="24"/>
                <w:szCs w:val="24"/>
              </w:rPr>
              <w:softHyphen/>
              <w:t>ного в сроке годности, при хранении при 2–8°С, в защищенном от света месте. Не допускать за</w:t>
            </w:r>
            <w:r w:rsidRPr="00633647">
              <w:rPr>
                <w:rFonts w:ascii="Times New Roman" w:eastAsia="Times New Roman" w:hAnsi="Times New Roman" w:cs="Times New Roman"/>
                <w:color w:val="000000"/>
                <w:sz w:val="24"/>
                <w:szCs w:val="24"/>
              </w:rPr>
              <w:softHyphen/>
              <w:t>грязнения. Не замораживать реагенты!</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Добавлен пиридоксаль-5-фосфата (P-5-P), рекомендованное IFCC, стабилизирует</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активность трансаминаз и позволяет избежать ложно низких значений в образцах содержащий недостаточно эндогенного P-5-P</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Чувствительность / Предел обнаружения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Нижний предел обнаружения составляет 2 ед / л.</w:t>
            </w:r>
          </w:p>
          <w:p w:rsidR="001E56AA" w:rsidRPr="00633647" w:rsidRDefault="001E56AA" w:rsidP="00633647">
            <w:pPr>
              <w:shd w:val="clear" w:color="auto" w:fill="FFFFFF"/>
              <w:spacing w:after="0" w:line="240" w:lineRule="auto"/>
              <w:rPr>
                <w:rFonts w:ascii="Times New Roman" w:eastAsia="Times New Roman" w:hAnsi="Times New Roman" w:cs="Times New Roman"/>
                <w:b/>
                <w:bCs/>
                <w:color w:val="000000"/>
                <w:sz w:val="24"/>
                <w:szCs w:val="24"/>
                <w:lang w:val="en-US"/>
              </w:rPr>
            </w:pPr>
            <w:r w:rsidRPr="00633647">
              <w:rPr>
                <w:rFonts w:ascii="Times New Roman" w:hAnsi="Times New Roman" w:cs="Times New Roman"/>
                <w:sz w:val="24"/>
                <w:szCs w:val="24"/>
              </w:rPr>
              <w:t>Набор рассчитан на 1000 определений.</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b/>
                <w:sz w:val="24"/>
                <w:szCs w:val="24"/>
              </w:rPr>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6</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57 900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347 400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3</w:t>
            </w:r>
          </w:p>
        </w:tc>
        <w:tc>
          <w:tcPr>
            <w:tcW w:w="2059" w:type="dxa"/>
          </w:tcPr>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sz w:val="24"/>
                <w:szCs w:val="24"/>
              </w:rPr>
              <w:t>Биохимический субстратный набор реагентов для фотометрического количественного определения</w:t>
            </w:r>
            <w:r w:rsidRPr="00633647">
              <w:rPr>
                <w:rFonts w:ascii="Times New Roman" w:hAnsi="Times New Roman" w:cs="Times New Roman"/>
                <w:b/>
                <w:sz w:val="24"/>
                <w:szCs w:val="24"/>
              </w:rPr>
              <w:t xml:space="preserve"> Билирубина общего (BIL Auto Total )</w:t>
            </w:r>
            <w:r w:rsidRPr="00633647">
              <w:rPr>
                <w:rFonts w:ascii="Times New Roman" w:hAnsi="Times New Roman" w:cs="Times New Roman"/>
                <w:sz w:val="24"/>
                <w:szCs w:val="24"/>
              </w:rPr>
              <w:t xml:space="preserve"> в сыворотке или плазме крови в комплекте</w:t>
            </w:r>
          </w:p>
        </w:tc>
        <w:tc>
          <w:tcPr>
            <w:tcW w:w="4678" w:type="dxa"/>
          </w:tcPr>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lang w:val="kk-KZ"/>
              </w:rPr>
            </w:pPr>
            <w:r w:rsidRPr="00633647">
              <w:rPr>
                <w:rFonts w:ascii="Times New Roman" w:eastAsia="Times New Roman" w:hAnsi="Times New Roman" w:cs="Times New Roman"/>
                <w:iCs/>
                <w:color w:val="000000"/>
                <w:sz w:val="24"/>
                <w:szCs w:val="24"/>
                <w:lang w:val="kk-KZ"/>
              </w:rPr>
              <w:t>Фасовка</w:t>
            </w:r>
            <w:r w:rsidRPr="00633647">
              <w:rPr>
                <w:rFonts w:ascii="Times New Roman" w:hAnsi="Times New Roman" w:cs="Times New Roman"/>
                <w:iCs/>
                <w:color w:val="000000"/>
                <w:sz w:val="24"/>
                <w:szCs w:val="24"/>
              </w:rPr>
              <w:t>: в наборе 6флаконов, из них</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lang w:val="kk-KZ"/>
              </w:rPr>
            </w:pPr>
            <w:r w:rsidRPr="00633647">
              <w:rPr>
                <w:rFonts w:ascii="Times New Roman" w:eastAsia="Times New Roman" w:hAnsi="Times New Roman" w:cs="Times New Roman"/>
                <w:color w:val="000000"/>
                <w:sz w:val="24"/>
                <w:szCs w:val="24"/>
                <w:lang w:val="kk-KZ"/>
              </w:rPr>
              <w:t>R1 5</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lang w:val="kk-KZ"/>
              </w:rPr>
              <w:t>80 мл + R2 1</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lang w:val="kk-KZ"/>
              </w:rPr>
              <w:t>100 мл</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Метод</w:t>
            </w:r>
            <w:r w:rsidRPr="00633647">
              <w:rPr>
                <w:rFonts w:ascii="Times New Roman" w:eastAsia="Times New Roman" w:hAnsi="Times New Roman" w:cs="Times New Roman"/>
                <w:color w:val="000000"/>
                <w:sz w:val="24"/>
                <w:szCs w:val="24"/>
              </w:rPr>
              <w:t xml:space="preserve"> Фотометрический тест с 2,4-дихлоранилином (ДХА).</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Компоненты реакционной смеси и их кон</w:t>
            </w:r>
            <w:r w:rsidRPr="00633647">
              <w:rPr>
                <w:rFonts w:ascii="Times New Roman" w:eastAsia="Times New Roman" w:hAnsi="Times New Roman" w:cs="Times New Roman"/>
                <w:b/>
                <w:bCs/>
                <w:iCs/>
                <w:color w:val="000000"/>
                <w:sz w:val="24"/>
                <w:szCs w:val="24"/>
              </w:rPr>
              <w:softHyphen/>
              <w:t>центрации (в конечной смеси)</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R1: </w:t>
            </w:r>
            <w:r w:rsidRPr="00633647">
              <w:rPr>
                <w:rFonts w:ascii="Times New Roman" w:eastAsia="Times New Roman" w:hAnsi="Times New Roman" w:cs="Times New Roman"/>
                <w:color w:val="000000"/>
                <w:sz w:val="24"/>
                <w:szCs w:val="24"/>
              </w:rPr>
              <w:t>Фосфатный буфер, ммоль/л 40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NaCl, г/л 9</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Детергент, стабилизаторы</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R2: </w:t>
            </w:r>
            <w:r w:rsidRPr="00633647">
              <w:rPr>
                <w:rFonts w:ascii="Times New Roman" w:eastAsia="Times New Roman" w:hAnsi="Times New Roman" w:cs="Times New Roman"/>
                <w:color w:val="000000"/>
                <w:sz w:val="24"/>
                <w:szCs w:val="24"/>
              </w:rPr>
              <w:t>Диазониевая соль</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2,4-дихлорфенила, ммоль/л 1</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HCl, ммоль/л 30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Детергент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Стабильность и хранение</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Реагенты стабильны до конца месяца, указан</w:t>
            </w:r>
            <w:r w:rsidRPr="00633647">
              <w:rPr>
                <w:rFonts w:ascii="Times New Roman" w:eastAsia="Times New Roman" w:hAnsi="Times New Roman" w:cs="Times New Roman"/>
                <w:color w:val="000000"/>
                <w:sz w:val="24"/>
                <w:szCs w:val="24"/>
              </w:rPr>
              <w:softHyphen/>
              <w:t>ного в сроке годности, при хранении при 2–8°С, в защищенном от света месте. Не допускать за</w:t>
            </w:r>
            <w:r w:rsidRPr="00633647">
              <w:rPr>
                <w:rFonts w:ascii="Times New Roman" w:eastAsia="Times New Roman" w:hAnsi="Times New Roman" w:cs="Times New Roman"/>
                <w:color w:val="000000"/>
                <w:sz w:val="24"/>
                <w:szCs w:val="24"/>
              </w:rPr>
              <w:softHyphen/>
              <w:t>грязнения. Не замораживать реагенты! Реа</w:t>
            </w:r>
            <w:r w:rsidRPr="00633647">
              <w:rPr>
                <w:rFonts w:ascii="Times New Roman" w:eastAsia="Times New Roman" w:hAnsi="Times New Roman" w:cs="Times New Roman"/>
                <w:color w:val="000000"/>
                <w:sz w:val="24"/>
                <w:szCs w:val="24"/>
              </w:rPr>
              <w:softHyphen/>
              <w:t>гент</w:t>
            </w:r>
            <w:r w:rsidRPr="00633647">
              <w:rPr>
                <w:rFonts w:ascii="Times New Roman" w:eastAsia="Times New Roman" w:hAnsi="Times New Roman" w:cs="Times New Roman"/>
                <w:color w:val="000000"/>
                <w:sz w:val="24"/>
                <w:szCs w:val="24"/>
                <w:lang w:val="en-US"/>
              </w:rPr>
              <w:t> </w:t>
            </w:r>
            <w:r w:rsidRPr="00633647">
              <w:rPr>
                <w:rFonts w:ascii="Times New Roman" w:eastAsia="Times New Roman" w:hAnsi="Times New Roman" w:cs="Times New Roman"/>
                <w:color w:val="000000"/>
                <w:sz w:val="24"/>
                <w:szCs w:val="24"/>
              </w:rPr>
              <w:t>2 хранить в темноте.</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Специфичность / Помехоустойчивость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Интерференция аскорбиновой кислоты до 30 мг / дл не наблюдалась,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гемоглобин до 500 мг / дл, напроксен до 1 ммоль / л и</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lastRenderedPageBreak/>
              <w:t>Липемия до 2000 мг / дл триглицеридов при измерении с использованием триглицеридный концентрат и до 1000 мг / дл триглицеридов измеряется с использованием Intralipid.</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Чувствительность / Предел обнаружения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Нижний предел обнаружения составляет 0,07 мг / дл.</w:t>
            </w:r>
          </w:p>
          <w:p w:rsidR="001E56AA" w:rsidRPr="00633647" w:rsidRDefault="001E56AA" w:rsidP="00633647">
            <w:pPr>
              <w:spacing w:after="0" w:line="240" w:lineRule="auto"/>
              <w:rPr>
                <w:rFonts w:ascii="Times New Roman" w:hAnsi="Times New Roman" w:cs="Times New Roman"/>
                <w:sz w:val="24"/>
                <w:szCs w:val="24"/>
                <w:lang w:val="en-US"/>
              </w:rPr>
            </w:pPr>
            <w:r w:rsidRPr="00633647">
              <w:rPr>
                <w:rFonts w:ascii="Times New Roman" w:hAnsi="Times New Roman" w:cs="Times New Roman"/>
                <w:sz w:val="24"/>
                <w:szCs w:val="24"/>
              </w:rPr>
              <w:t xml:space="preserve"> Набор рассчитан на 1000 определений.</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lastRenderedPageBreak/>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6</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56 900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341 400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4</w:t>
            </w:r>
          </w:p>
        </w:tc>
        <w:tc>
          <w:tcPr>
            <w:tcW w:w="2059" w:type="dxa"/>
          </w:tcPr>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sz w:val="24"/>
                <w:szCs w:val="24"/>
              </w:rPr>
              <w:t>Биохимический субстратный набор реагентов для  фотометрического количественного определения</w:t>
            </w:r>
            <w:r w:rsidRPr="00633647">
              <w:rPr>
                <w:rFonts w:ascii="Times New Roman" w:hAnsi="Times New Roman" w:cs="Times New Roman"/>
                <w:b/>
                <w:sz w:val="24"/>
                <w:szCs w:val="24"/>
              </w:rPr>
              <w:t xml:space="preserve"> Билирубина прямого (BIL Auto </w:t>
            </w:r>
            <w:r w:rsidRPr="00633647">
              <w:rPr>
                <w:rFonts w:ascii="Times New Roman" w:hAnsi="Times New Roman" w:cs="Times New Roman"/>
                <w:b/>
                <w:sz w:val="24"/>
                <w:szCs w:val="24"/>
                <w:lang w:val="en-US"/>
              </w:rPr>
              <w:t>Direct</w:t>
            </w:r>
            <w:r w:rsidRPr="00633647">
              <w:rPr>
                <w:rFonts w:ascii="Times New Roman" w:hAnsi="Times New Roman" w:cs="Times New Roman"/>
                <w:b/>
                <w:sz w:val="24"/>
                <w:szCs w:val="24"/>
              </w:rPr>
              <w:t xml:space="preserve"> )</w:t>
            </w:r>
            <w:r w:rsidRPr="00633647">
              <w:rPr>
                <w:rFonts w:ascii="Times New Roman" w:hAnsi="Times New Roman" w:cs="Times New Roman"/>
                <w:sz w:val="24"/>
                <w:szCs w:val="24"/>
              </w:rPr>
              <w:t xml:space="preserve"> в сыворотке или плазме крови в комплекте</w:t>
            </w:r>
          </w:p>
        </w:tc>
        <w:tc>
          <w:tcPr>
            <w:tcW w:w="4678" w:type="dxa"/>
          </w:tcPr>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iCs/>
                <w:color w:val="000000"/>
                <w:sz w:val="24"/>
                <w:szCs w:val="24"/>
              </w:rPr>
              <w:t>Фасовка</w:t>
            </w:r>
            <w:r w:rsidRPr="00633647">
              <w:rPr>
                <w:rFonts w:ascii="Times New Roman" w:hAnsi="Times New Roman" w:cs="Times New Roman"/>
                <w:iCs/>
                <w:color w:val="000000"/>
                <w:sz w:val="24"/>
                <w:szCs w:val="24"/>
              </w:rPr>
              <w:t>: в наборе 6флаконов, из них</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R1 5</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80 мл + R2 1</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100 мл</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Метод</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Фотометрический тест с 2,4-дихлоранилином (ДХА).</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Компоненты реакционной смеси и их кон</w:t>
            </w:r>
            <w:r w:rsidRPr="00633647">
              <w:rPr>
                <w:rFonts w:ascii="Times New Roman" w:eastAsia="Times New Roman" w:hAnsi="Times New Roman" w:cs="Times New Roman"/>
                <w:b/>
                <w:bCs/>
                <w:iCs/>
                <w:color w:val="000000"/>
                <w:sz w:val="24"/>
                <w:szCs w:val="24"/>
              </w:rPr>
              <w:softHyphen/>
              <w:t>центрации (в конечной смеси)</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R1: </w:t>
            </w:r>
            <w:r w:rsidRPr="00633647">
              <w:rPr>
                <w:rFonts w:ascii="Times New Roman" w:eastAsia="Times New Roman" w:hAnsi="Times New Roman" w:cs="Times New Roman"/>
                <w:color w:val="000000"/>
                <w:sz w:val="24"/>
                <w:szCs w:val="24"/>
              </w:rPr>
              <w:t>Фосфатный буфер, ммоль/л 40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NaCl, г/л 9</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Детергент, стабилизаторы</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R2: </w:t>
            </w:r>
            <w:r w:rsidRPr="00633647">
              <w:rPr>
                <w:rFonts w:ascii="Times New Roman" w:eastAsia="Times New Roman" w:hAnsi="Times New Roman" w:cs="Times New Roman"/>
                <w:color w:val="000000"/>
                <w:sz w:val="24"/>
                <w:szCs w:val="24"/>
              </w:rPr>
              <w:t>Диазониевая соль</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2,4-дихлорфенила, ммоль/л 1</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HCl, ммоль/л 30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Детергент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Стабильность и хранение</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Реагенты стабильны до конца месяца, указан</w:t>
            </w:r>
            <w:r w:rsidRPr="00633647">
              <w:rPr>
                <w:rFonts w:ascii="Times New Roman" w:eastAsia="Times New Roman" w:hAnsi="Times New Roman" w:cs="Times New Roman"/>
                <w:color w:val="000000"/>
                <w:sz w:val="24"/>
                <w:szCs w:val="24"/>
              </w:rPr>
              <w:softHyphen/>
              <w:t>ного в сроке годности, при хранении при 2–8°С, в защищенном от света месте. Не допускать за</w:t>
            </w:r>
            <w:r w:rsidRPr="00633647">
              <w:rPr>
                <w:rFonts w:ascii="Times New Roman" w:eastAsia="Times New Roman" w:hAnsi="Times New Roman" w:cs="Times New Roman"/>
                <w:color w:val="000000"/>
                <w:sz w:val="24"/>
                <w:szCs w:val="24"/>
              </w:rPr>
              <w:softHyphen/>
              <w:t>грязнения. Не замораживать реагенты! Реа</w:t>
            </w:r>
            <w:r w:rsidRPr="00633647">
              <w:rPr>
                <w:rFonts w:ascii="Times New Roman" w:eastAsia="Times New Roman" w:hAnsi="Times New Roman" w:cs="Times New Roman"/>
                <w:color w:val="000000"/>
                <w:sz w:val="24"/>
                <w:szCs w:val="24"/>
              </w:rPr>
              <w:softHyphen/>
              <w:t>гент</w:t>
            </w:r>
            <w:r w:rsidRPr="00633647">
              <w:rPr>
                <w:rFonts w:ascii="Times New Roman" w:eastAsia="Times New Roman" w:hAnsi="Times New Roman" w:cs="Times New Roman"/>
                <w:color w:val="000000"/>
                <w:sz w:val="24"/>
                <w:szCs w:val="24"/>
                <w:lang w:val="en-US"/>
              </w:rPr>
              <w:t> </w:t>
            </w:r>
            <w:r w:rsidRPr="00633647">
              <w:rPr>
                <w:rFonts w:ascii="Times New Roman" w:eastAsia="Times New Roman" w:hAnsi="Times New Roman" w:cs="Times New Roman"/>
                <w:color w:val="000000"/>
                <w:sz w:val="24"/>
                <w:szCs w:val="24"/>
              </w:rPr>
              <w:t>2 хранить в темноте.</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Специфичность / Помехоустойчивость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Интерференция аскорбиновой кислоты до 30 мг / дл не наблюдалась,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напроксен до 1 ммоль / л и липемия до 1000 мг / дл</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триглицериды. Вмешательство гемоглобина происходит начиная с</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концентрации гемоглобина 50 мг / дл.</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Нижний предел обнаружения составляет 0,1 мг / дл.</w:t>
            </w:r>
          </w:p>
          <w:p w:rsidR="001E56AA" w:rsidRPr="00633647" w:rsidRDefault="001E56AA" w:rsidP="00633647">
            <w:pPr>
              <w:shd w:val="clear" w:color="auto" w:fill="FFFFFF"/>
              <w:spacing w:after="0" w:line="240" w:lineRule="auto"/>
              <w:rPr>
                <w:rFonts w:ascii="Times New Roman" w:eastAsia="Times New Roman" w:hAnsi="Times New Roman" w:cs="Times New Roman"/>
                <w:b/>
                <w:bCs/>
                <w:color w:val="000000"/>
                <w:sz w:val="24"/>
                <w:szCs w:val="24"/>
                <w:lang w:val="en-US"/>
              </w:rPr>
            </w:pPr>
            <w:r w:rsidRPr="00633647">
              <w:rPr>
                <w:rFonts w:ascii="Times New Roman" w:hAnsi="Times New Roman" w:cs="Times New Roman"/>
                <w:sz w:val="24"/>
                <w:szCs w:val="24"/>
              </w:rPr>
              <w:t>Набор рассчитан на 1000 определений.</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6</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60 900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365 400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5</w:t>
            </w:r>
          </w:p>
        </w:tc>
        <w:tc>
          <w:tcPr>
            <w:tcW w:w="2059" w:type="dxa"/>
          </w:tcPr>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sz w:val="24"/>
                <w:szCs w:val="24"/>
              </w:rPr>
              <w:t>Биохимический субстратный набор реагентов для фотометрического количественного определения</w:t>
            </w:r>
            <w:r w:rsidRPr="00633647">
              <w:rPr>
                <w:rFonts w:ascii="Times New Roman" w:hAnsi="Times New Roman" w:cs="Times New Roman"/>
                <w:b/>
                <w:sz w:val="24"/>
                <w:szCs w:val="24"/>
              </w:rPr>
              <w:t xml:space="preserve"> Глюкозы (GLU GOD ) </w:t>
            </w:r>
            <w:r w:rsidRPr="00633647">
              <w:rPr>
                <w:rFonts w:ascii="Times New Roman" w:hAnsi="Times New Roman" w:cs="Times New Roman"/>
                <w:sz w:val="24"/>
                <w:szCs w:val="24"/>
              </w:rPr>
              <w:t xml:space="preserve"> в сыворотке или плазме крови в комплекте</w:t>
            </w:r>
          </w:p>
        </w:tc>
        <w:tc>
          <w:tcPr>
            <w:tcW w:w="4678" w:type="dxa"/>
          </w:tcPr>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iCs/>
                <w:color w:val="000000"/>
                <w:sz w:val="24"/>
                <w:szCs w:val="24"/>
              </w:rPr>
              <w:t>Фасовка</w:t>
            </w:r>
            <w:r w:rsidRPr="00633647">
              <w:rPr>
                <w:rFonts w:ascii="Times New Roman" w:hAnsi="Times New Roman" w:cs="Times New Roman"/>
                <w:iCs/>
                <w:color w:val="000000"/>
                <w:sz w:val="24"/>
                <w:szCs w:val="24"/>
              </w:rPr>
              <w:t>: в наборе 6флаконов, из них</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R 6</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100 мл + 2</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3 мл стандарт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Метод</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Ферментативный фотометрический тест «GOD-PAP» с использованием глюкозооксидазы.</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Компоненты реакционной смеси и их кон</w:t>
            </w:r>
            <w:r w:rsidRPr="00633647">
              <w:rPr>
                <w:rFonts w:ascii="Times New Roman" w:eastAsia="Times New Roman" w:hAnsi="Times New Roman" w:cs="Times New Roman"/>
                <w:b/>
                <w:bCs/>
                <w:iCs/>
                <w:color w:val="000000"/>
                <w:sz w:val="24"/>
                <w:szCs w:val="24"/>
              </w:rPr>
              <w:softHyphen/>
              <w:t>центрации</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Реагент: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Фосфатный буфер, ммоль/л рН 7.5 250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Фенол, ммоль/л 5</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4-Аминоантипирин, ммоль/л 0.5</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Глюкозооксидаза (ГOД), кЕ/л </w:t>
            </w:r>
            <w:r w:rsidRPr="00633647">
              <w:rPr>
                <w:rFonts w:ascii="Times New Roman" w:eastAsia="Times New Roman" w:hAnsi="Times New Roman" w:cs="Times New Roman"/>
                <w:color w:val="000000"/>
                <w:sz w:val="24"/>
                <w:szCs w:val="24"/>
              </w:rPr>
              <w:sym w:font="Symbol" w:char="F0B3"/>
            </w:r>
            <w:r w:rsidRPr="00633647">
              <w:rPr>
                <w:rFonts w:ascii="Times New Roman" w:eastAsia="Times New Roman" w:hAnsi="Times New Roman" w:cs="Times New Roman"/>
                <w:color w:val="000000"/>
                <w:sz w:val="24"/>
                <w:szCs w:val="24"/>
              </w:rPr>
              <w:t>15</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Пероксидаза (ПOД), кЕ/л </w:t>
            </w:r>
            <w:r w:rsidRPr="00633647">
              <w:rPr>
                <w:rFonts w:ascii="Times New Roman" w:eastAsia="Times New Roman" w:hAnsi="Times New Roman" w:cs="Times New Roman"/>
                <w:color w:val="000000"/>
                <w:sz w:val="24"/>
                <w:szCs w:val="24"/>
              </w:rPr>
              <w:sym w:font="Symbol" w:char="F0B3"/>
            </w:r>
            <w:r w:rsidRPr="00633647">
              <w:rPr>
                <w:rFonts w:ascii="Times New Roman" w:eastAsia="Times New Roman" w:hAnsi="Times New Roman" w:cs="Times New Roman"/>
                <w:color w:val="000000"/>
                <w:sz w:val="24"/>
                <w:szCs w:val="24"/>
              </w:rPr>
              <w:t>1</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lastRenderedPageBreak/>
              <w:t>Стандарт, </w:t>
            </w:r>
            <w:r w:rsidRPr="00633647">
              <w:rPr>
                <w:rFonts w:ascii="Times New Roman" w:eastAsia="Times New Roman" w:hAnsi="Times New Roman" w:cs="Times New Roman"/>
                <w:color w:val="000000"/>
                <w:sz w:val="24"/>
                <w:szCs w:val="24"/>
              </w:rPr>
              <w:t>мг/дл (ммоль/л) 100 (5.55)</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Стабильность и хранение</w:t>
            </w:r>
          </w:p>
          <w:p w:rsidR="001E56AA" w:rsidRPr="00633647" w:rsidRDefault="001E56AA" w:rsidP="00633647">
            <w:pPr>
              <w:framePr w:hSpace="181" w:wrap="auto" w:vAnchor="text" w:hAnchor="margin" w:xAlign="center" w:y="1"/>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Реагент стабилен до конца месяца, указанного в сроке годности, при хранении при 2–8°С, в защи</w:t>
            </w:r>
            <w:r w:rsidRPr="00633647">
              <w:rPr>
                <w:rFonts w:ascii="Times New Roman" w:eastAsia="Times New Roman" w:hAnsi="Times New Roman" w:cs="Times New Roman"/>
                <w:color w:val="000000"/>
                <w:sz w:val="24"/>
                <w:szCs w:val="24"/>
              </w:rPr>
              <w:softHyphen/>
              <w:t>щенном от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света месте. Не допускать загряз</w:t>
            </w:r>
            <w:r w:rsidRPr="00633647">
              <w:rPr>
                <w:rFonts w:ascii="Times New Roman" w:eastAsia="Times New Roman" w:hAnsi="Times New Roman" w:cs="Times New Roman"/>
                <w:color w:val="000000"/>
                <w:sz w:val="24"/>
                <w:szCs w:val="24"/>
              </w:rPr>
              <w:softHyphen/>
              <w:t>нения. Не замораживать реагент!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iCs/>
                <w:color w:val="000000"/>
                <w:sz w:val="24"/>
                <w:szCs w:val="24"/>
              </w:rPr>
              <w:t>Примечание</w:t>
            </w:r>
            <w:r w:rsidRPr="00633647">
              <w:rPr>
                <w:rFonts w:ascii="Times New Roman" w:eastAsia="Times New Roman" w:hAnsi="Times New Roman" w:cs="Times New Roman"/>
                <w:b/>
                <w:bCs/>
                <w:color w:val="000000"/>
                <w:sz w:val="24"/>
                <w:szCs w:val="24"/>
              </w:rPr>
              <w:t>:</w:t>
            </w:r>
            <w:r w:rsidRPr="00633647">
              <w:rPr>
                <w:rFonts w:ascii="Times New Roman" w:eastAsia="Times New Roman" w:hAnsi="Times New Roman" w:cs="Times New Roman"/>
                <w:color w:val="000000"/>
                <w:sz w:val="24"/>
                <w:szCs w:val="24"/>
              </w:rPr>
              <w:t> Необходимо упомянуть, что случайные изменения окраски не влияют на точность измерения, если оптическая плот</w:t>
            </w:r>
            <w:r w:rsidRPr="00633647">
              <w:rPr>
                <w:rFonts w:ascii="Times New Roman" w:eastAsia="Times New Roman" w:hAnsi="Times New Roman" w:cs="Times New Roman"/>
                <w:color w:val="000000"/>
                <w:sz w:val="24"/>
                <w:szCs w:val="24"/>
              </w:rPr>
              <w:softHyphen/>
              <w:t>ность реагента меньше 0.3 при 546 нм.</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Стандарт стабилен до конца месяца, указанного в сроке годности, при температуре 2–25°С.</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Специфичность / Помехоустойчивость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Интерференция аскорбиновой кислоты до 15 мг / дл не наблюдалась,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билирубин до 40 мг / дл, гемоглобин до 200 мг / дл и липемия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до 2000 мг / дл триглицеридов.</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Чувствительность / Предел обнаружения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Нижний предел обнаружения составляет 1 мг / дл (0,06 ммоль / л).</w:t>
            </w:r>
          </w:p>
          <w:p w:rsidR="001E56AA" w:rsidRPr="00633647" w:rsidRDefault="001E56AA" w:rsidP="00633647">
            <w:pPr>
              <w:shd w:val="clear" w:color="auto" w:fill="FFFFFF"/>
              <w:spacing w:after="0" w:line="240" w:lineRule="auto"/>
              <w:rPr>
                <w:rFonts w:ascii="Times New Roman" w:eastAsia="Times New Roman" w:hAnsi="Times New Roman" w:cs="Times New Roman"/>
                <w:b/>
                <w:bCs/>
                <w:color w:val="000000"/>
                <w:sz w:val="24"/>
                <w:szCs w:val="24"/>
                <w:lang w:val="en-US"/>
              </w:rPr>
            </w:pPr>
            <w:r w:rsidRPr="00633647">
              <w:rPr>
                <w:rFonts w:ascii="Times New Roman" w:hAnsi="Times New Roman" w:cs="Times New Roman"/>
                <w:sz w:val="24"/>
                <w:szCs w:val="24"/>
              </w:rPr>
              <w:t xml:space="preserve"> Набор рассчитан на 1200 определений.</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lastRenderedPageBreak/>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31 900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319 000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6</w:t>
            </w:r>
          </w:p>
        </w:tc>
        <w:tc>
          <w:tcPr>
            <w:tcW w:w="2059" w:type="dxa"/>
          </w:tcPr>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sz w:val="24"/>
                <w:szCs w:val="24"/>
              </w:rPr>
              <w:t>Биохимический субстратный набор реагентов для фотометрического количественного определения</w:t>
            </w:r>
            <w:r w:rsidRPr="00633647">
              <w:rPr>
                <w:rFonts w:ascii="Times New Roman" w:hAnsi="Times New Roman" w:cs="Times New Roman"/>
                <w:b/>
                <w:sz w:val="24"/>
                <w:szCs w:val="24"/>
              </w:rPr>
              <w:t xml:space="preserve"> Мочевины (UREA )</w:t>
            </w:r>
            <w:r w:rsidRPr="00633647">
              <w:rPr>
                <w:rFonts w:ascii="Times New Roman" w:hAnsi="Times New Roman" w:cs="Times New Roman"/>
                <w:sz w:val="24"/>
                <w:szCs w:val="24"/>
              </w:rPr>
              <w:t xml:space="preserve"> в сыворотке или плазме крови в комплекте</w:t>
            </w:r>
          </w:p>
        </w:tc>
        <w:tc>
          <w:tcPr>
            <w:tcW w:w="4678" w:type="dxa"/>
          </w:tcPr>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iCs/>
                <w:color w:val="000000"/>
                <w:sz w:val="24"/>
                <w:szCs w:val="24"/>
              </w:rPr>
              <w:t>Фасовка</w:t>
            </w:r>
            <w:r w:rsidRPr="00633647">
              <w:rPr>
                <w:rFonts w:ascii="Times New Roman" w:hAnsi="Times New Roman" w:cs="Times New Roman"/>
                <w:iCs/>
                <w:color w:val="000000"/>
                <w:sz w:val="24"/>
                <w:szCs w:val="24"/>
              </w:rPr>
              <w:t>: в наборе 6флаконов, из них</w:t>
            </w:r>
            <w:r w:rsidRPr="00633647">
              <w:rPr>
                <w:rFonts w:ascii="Times New Roman" w:eastAsia="Times New Roman" w:hAnsi="Times New Roman" w:cs="Times New Roman"/>
                <w:color w:val="000000"/>
                <w:sz w:val="24"/>
                <w:szCs w:val="24"/>
              </w:rPr>
              <w:t xml:space="preserve"> </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R1 5</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80 мл + R2 1</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100 мл</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Метод</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“Уреазный – глутаматдегидрогеназный”: фер</w:t>
            </w:r>
            <w:r w:rsidRPr="00633647">
              <w:rPr>
                <w:rFonts w:ascii="Times New Roman" w:eastAsia="Times New Roman" w:hAnsi="Times New Roman" w:cs="Times New Roman"/>
                <w:color w:val="000000"/>
                <w:sz w:val="24"/>
                <w:szCs w:val="24"/>
              </w:rPr>
              <w:softHyphen/>
              <w:t>ментативный УФ тест.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Компоненты и их концентрации в реакци</w:t>
            </w:r>
            <w:r w:rsidRPr="00633647">
              <w:rPr>
                <w:rFonts w:ascii="Times New Roman" w:eastAsia="Times New Roman" w:hAnsi="Times New Roman" w:cs="Times New Roman"/>
                <w:b/>
                <w:bCs/>
                <w:iCs/>
                <w:color w:val="000000"/>
                <w:sz w:val="24"/>
                <w:szCs w:val="24"/>
              </w:rPr>
              <w:softHyphen/>
              <w:t>онной смеси</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R1: </w:t>
            </w:r>
            <w:r w:rsidRPr="00633647">
              <w:rPr>
                <w:rFonts w:ascii="Times New Roman" w:eastAsia="Times New Roman" w:hAnsi="Times New Roman" w:cs="Times New Roman"/>
                <w:color w:val="000000"/>
                <w:sz w:val="24"/>
                <w:szCs w:val="24"/>
              </w:rPr>
              <w:t>Tрис, ммоль/л pH 7.8 120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2-Оксоглутарат, ммоль/л 7</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АДФ, ммоль/л 0.6</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Уреаза, кЕ/л </w:t>
            </w:r>
            <w:r w:rsidRPr="00633647">
              <w:rPr>
                <w:rFonts w:ascii="Times New Roman" w:eastAsia="Times New Roman" w:hAnsi="Times New Roman" w:cs="Times New Roman"/>
                <w:color w:val="000000"/>
                <w:sz w:val="24"/>
                <w:szCs w:val="24"/>
              </w:rPr>
              <w:sym w:font="Symbol" w:char="F0B3"/>
            </w:r>
            <w:r w:rsidRPr="00633647">
              <w:rPr>
                <w:rFonts w:ascii="Times New Roman" w:eastAsia="Times New Roman" w:hAnsi="Times New Roman" w:cs="Times New Roman"/>
                <w:color w:val="000000"/>
                <w:sz w:val="24"/>
                <w:szCs w:val="24"/>
              </w:rPr>
              <w:t>6</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Глутаматдегидрогеназа, кЕ/л </w:t>
            </w:r>
            <w:r w:rsidRPr="00633647">
              <w:rPr>
                <w:rFonts w:ascii="Times New Roman" w:eastAsia="Times New Roman" w:hAnsi="Times New Roman" w:cs="Times New Roman"/>
                <w:color w:val="000000"/>
                <w:sz w:val="24"/>
                <w:szCs w:val="24"/>
              </w:rPr>
              <w:sym w:font="Symbol" w:char="F0B3"/>
            </w:r>
            <w:r w:rsidRPr="00633647">
              <w:rPr>
                <w:rFonts w:ascii="Times New Roman" w:eastAsia="Times New Roman" w:hAnsi="Times New Roman" w:cs="Times New Roman"/>
                <w:color w:val="000000"/>
                <w:sz w:val="24"/>
                <w:szCs w:val="24"/>
              </w:rPr>
              <w:t>1</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R2: </w:t>
            </w:r>
            <w:r w:rsidRPr="00633647">
              <w:rPr>
                <w:rFonts w:ascii="Times New Roman" w:eastAsia="Times New Roman" w:hAnsi="Times New Roman" w:cs="Times New Roman"/>
                <w:color w:val="000000"/>
                <w:sz w:val="24"/>
                <w:szCs w:val="24"/>
              </w:rPr>
              <w:t>НAДH, ммоль/л 0.25</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Стандарт, </w:t>
            </w:r>
            <w:r w:rsidRPr="00633647">
              <w:rPr>
                <w:rFonts w:ascii="Times New Roman" w:eastAsia="Times New Roman" w:hAnsi="Times New Roman" w:cs="Times New Roman"/>
                <w:color w:val="000000"/>
                <w:sz w:val="24"/>
                <w:szCs w:val="24"/>
              </w:rPr>
              <w:t>мг/дл(ммоль/л)</w:t>
            </w:r>
            <w:r w:rsidRPr="00633647">
              <w:rPr>
                <w:rFonts w:ascii="Times New Roman" w:eastAsia="Times New Roman" w:hAnsi="Times New Roman" w:cs="Times New Roman"/>
                <w:b/>
                <w:bCs/>
                <w:color w:val="000000"/>
                <w:sz w:val="24"/>
                <w:szCs w:val="24"/>
              </w:rPr>
              <w:t xml:space="preserve">: </w:t>
            </w:r>
            <w:r w:rsidRPr="00633647">
              <w:rPr>
                <w:rFonts w:ascii="Times New Roman" w:eastAsia="Times New Roman" w:hAnsi="Times New Roman" w:cs="Times New Roman"/>
                <w:color w:val="000000"/>
                <w:sz w:val="24"/>
                <w:szCs w:val="24"/>
              </w:rPr>
              <w:t>50(8.33)</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Стабильность и хранение</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Реагенты стабильны до конца месяца, указан</w:t>
            </w:r>
            <w:r w:rsidRPr="00633647">
              <w:rPr>
                <w:rFonts w:ascii="Times New Roman" w:eastAsia="Times New Roman" w:hAnsi="Times New Roman" w:cs="Times New Roman"/>
                <w:color w:val="000000"/>
                <w:sz w:val="24"/>
                <w:szCs w:val="24"/>
              </w:rPr>
              <w:softHyphen/>
              <w:t>ного в сроке годности, при хранении при 2–8°С, в защищенном от света месте. Не допускать за</w:t>
            </w:r>
            <w:r w:rsidRPr="00633647">
              <w:rPr>
                <w:rFonts w:ascii="Times New Roman" w:eastAsia="Times New Roman" w:hAnsi="Times New Roman" w:cs="Times New Roman"/>
                <w:color w:val="000000"/>
                <w:sz w:val="24"/>
                <w:szCs w:val="24"/>
              </w:rPr>
              <w:softHyphen/>
              <w:t>грязнения. Не замораживать реагенты!</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Стандарт стабилен до конца указанного в сроке годности месяца при хранении при температуре 2– 25°С.</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Специфичность / Помехоустойчивость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Интерференция аскорбиновой кислоты до 30 мг / дл не наблюдалась,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билирубин до 40 мг / дл, гемоглобин до 500 мг / дл и липемия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до 2000 мг / дл триглицеридов.</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Чувствительность / Предел обнаружения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lastRenderedPageBreak/>
              <w:t>Нижний предел обнаружения составляет 2 мг / дл.</w:t>
            </w:r>
          </w:p>
          <w:p w:rsidR="001E56AA" w:rsidRPr="00633647" w:rsidRDefault="001E56AA" w:rsidP="00633647">
            <w:pPr>
              <w:framePr w:hSpace="181" w:wrap="auto" w:vAnchor="text" w:hAnchor="margin" w:xAlign="center" w:y="1"/>
              <w:spacing w:after="0" w:line="240" w:lineRule="auto"/>
              <w:ind w:right="-143"/>
              <w:rPr>
                <w:rFonts w:ascii="Times New Roman" w:eastAsia="Times New Roman" w:hAnsi="Times New Roman" w:cs="Times New Roman"/>
                <w:color w:val="000000"/>
                <w:sz w:val="24"/>
                <w:szCs w:val="24"/>
                <w:lang w:val="en-US"/>
              </w:rPr>
            </w:pPr>
            <w:r w:rsidRPr="00633647">
              <w:rPr>
                <w:rFonts w:ascii="Times New Roman" w:hAnsi="Times New Roman" w:cs="Times New Roman"/>
                <w:sz w:val="24"/>
                <w:szCs w:val="24"/>
              </w:rPr>
              <w:t>Набор рассчитан на 1000 определений</w:t>
            </w:r>
            <w:r w:rsidRPr="00633647">
              <w:rPr>
                <w:rFonts w:ascii="Times New Roman" w:eastAsia="Times New Roman" w:hAnsi="Times New Roman" w:cs="Times New Roman"/>
                <w:color w:val="000000"/>
                <w:sz w:val="24"/>
                <w:szCs w:val="24"/>
              </w:rPr>
              <w:t>.</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lastRenderedPageBreak/>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57 900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579 000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7</w:t>
            </w:r>
          </w:p>
        </w:tc>
        <w:tc>
          <w:tcPr>
            <w:tcW w:w="2059" w:type="dxa"/>
          </w:tcPr>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sz w:val="24"/>
                <w:szCs w:val="24"/>
              </w:rPr>
              <w:t>Биохимический субстратный набор реагентов для фотометрического количественного определения</w:t>
            </w:r>
            <w:r w:rsidRPr="00633647">
              <w:rPr>
                <w:rFonts w:ascii="Times New Roman" w:hAnsi="Times New Roman" w:cs="Times New Roman"/>
                <w:b/>
                <w:sz w:val="24"/>
                <w:szCs w:val="24"/>
              </w:rPr>
              <w:t xml:space="preserve"> Общего белка (TP )</w:t>
            </w:r>
            <w:r w:rsidRPr="00633647">
              <w:rPr>
                <w:rFonts w:ascii="Times New Roman" w:hAnsi="Times New Roman" w:cs="Times New Roman"/>
                <w:sz w:val="24"/>
                <w:szCs w:val="24"/>
              </w:rPr>
              <w:t xml:space="preserve"> в сыворотке или плазме крови в комплекте</w:t>
            </w:r>
          </w:p>
        </w:tc>
        <w:tc>
          <w:tcPr>
            <w:tcW w:w="4678" w:type="dxa"/>
          </w:tcPr>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iCs/>
                <w:color w:val="000000"/>
                <w:sz w:val="24"/>
                <w:szCs w:val="24"/>
              </w:rPr>
              <w:t>Фасовка</w:t>
            </w:r>
            <w:r w:rsidRPr="00633647">
              <w:rPr>
                <w:rFonts w:ascii="Times New Roman" w:hAnsi="Times New Roman" w:cs="Times New Roman"/>
                <w:iCs/>
                <w:color w:val="000000"/>
                <w:sz w:val="24"/>
                <w:szCs w:val="24"/>
              </w:rPr>
              <w:t>: в наборе 6флаконов, из них</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R1 5</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80 мл + R2 1</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 xml:space="preserve">100 мл </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Метод</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Фотометрический тест в соответствии с биуре</w:t>
            </w:r>
            <w:r w:rsidRPr="00633647">
              <w:rPr>
                <w:rFonts w:ascii="Times New Roman" w:eastAsia="Times New Roman" w:hAnsi="Times New Roman" w:cs="Times New Roman"/>
                <w:color w:val="000000"/>
                <w:sz w:val="24"/>
                <w:szCs w:val="24"/>
              </w:rPr>
              <w:softHyphen/>
              <w:t>товым методом.</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Компоненты реакционной смеси и их кон</w:t>
            </w:r>
            <w:r w:rsidRPr="00633647">
              <w:rPr>
                <w:rFonts w:ascii="Times New Roman" w:eastAsia="Times New Roman" w:hAnsi="Times New Roman" w:cs="Times New Roman"/>
                <w:b/>
                <w:bCs/>
                <w:iCs/>
                <w:color w:val="000000"/>
                <w:sz w:val="24"/>
                <w:szCs w:val="24"/>
              </w:rPr>
              <w:softHyphen/>
              <w:t>центрации</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R1: </w:t>
            </w:r>
            <w:r w:rsidRPr="00633647">
              <w:rPr>
                <w:rFonts w:ascii="Times New Roman" w:eastAsia="Times New Roman" w:hAnsi="Times New Roman" w:cs="Times New Roman"/>
                <w:color w:val="000000"/>
                <w:sz w:val="24"/>
                <w:szCs w:val="24"/>
              </w:rPr>
              <w:t>Гидроксид натрия, ммоль/л 80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Калий-натрий тартрат, ммоль/л 12.8</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R2: </w:t>
            </w:r>
            <w:r w:rsidRPr="00633647">
              <w:rPr>
                <w:rFonts w:ascii="Times New Roman" w:eastAsia="Times New Roman" w:hAnsi="Times New Roman" w:cs="Times New Roman"/>
                <w:color w:val="000000"/>
                <w:sz w:val="24"/>
                <w:szCs w:val="24"/>
              </w:rPr>
              <w:t>Гидроксид натрия, ммоль/л 100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Калий-натрий тартрат, ммоль/л 16</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Йодид калия, ммоль/л 15</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Сульфат меди, ммоль/л 6</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Стандарт, </w:t>
            </w:r>
            <w:r w:rsidRPr="00633647">
              <w:rPr>
                <w:rFonts w:ascii="Times New Roman" w:eastAsia="Times New Roman" w:hAnsi="Times New Roman" w:cs="Times New Roman"/>
                <w:color w:val="000000"/>
                <w:sz w:val="24"/>
                <w:szCs w:val="24"/>
              </w:rPr>
              <w:t>г/дл</w:t>
            </w:r>
            <w:r w:rsidRPr="00633647">
              <w:rPr>
                <w:rFonts w:ascii="Times New Roman" w:eastAsia="Times New Roman" w:hAnsi="Times New Roman" w:cs="Times New Roman"/>
                <w:b/>
                <w:bCs/>
                <w:color w:val="000000"/>
                <w:sz w:val="24"/>
                <w:szCs w:val="24"/>
              </w:rPr>
              <w:t xml:space="preserve">: </w:t>
            </w:r>
            <w:r w:rsidRPr="00633647">
              <w:rPr>
                <w:rFonts w:ascii="Times New Roman" w:eastAsia="Times New Roman" w:hAnsi="Times New Roman" w:cs="Times New Roman"/>
                <w:color w:val="000000"/>
                <w:sz w:val="24"/>
                <w:szCs w:val="24"/>
              </w:rPr>
              <w:t>5</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Специфичность / Помехоустойчивость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Интерференция аскорбиновой кислоты до 30 мг / дл не наблюдалась,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билирубин до 40 мг / дл, гемоглобин до 500 мг / дл, декстран до</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2000 мг / дл и триглицериды до 1000 мг / дл.</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Чувствительность / Предел обнаружения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Нижний предел обнаружения составляет 0,05 г / дл.</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Стабильность и хранение</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Реагенты стабильны до конца месяца, указан</w:t>
            </w:r>
            <w:r w:rsidRPr="00633647">
              <w:rPr>
                <w:rFonts w:ascii="Times New Roman" w:eastAsia="Times New Roman" w:hAnsi="Times New Roman" w:cs="Times New Roman"/>
                <w:color w:val="000000"/>
                <w:sz w:val="24"/>
                <w:szCs w:val="24"/>
              </w:rPr>
              <w:softHyphen/>
              <w:t>ного в сроке годности, при хранении при 2–25°С. Не допускать загрязнения. Не замораживать реагент!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Стандарт стабилен до конца указанного в сроке годности месяца при хранении при температуре 2–8°С.</w:t>
            </w:r>
          </w:p>
          <w:p w:rsidR="001E56AA" w:rsidRPr="00633647" w:rsidRDefault="001E56AA" w:rsidP="00633647">
            <w:pPr>
              <w:shd w:val="clear" w:color="auto" w:fill="FFFFFF"/>
              <w:spacing w:after="0" w:line="240" w:lineRule="auto"/>
              <w:rPr>
                <w:rFonts w:ascii="Times New Roman" w:eastAsia="Times New Roman" w:hAnsi="Times New Roman" w:cs="Times New Roman"/>
                <w:b/>
                <w:bCs/>
                <w:color w:val="000000"/>
                <w:sz w:val="24"/>
                <w:szCs w:val="24"/>
                <w:lang w:val="en-US"/>
              </w:rPr>
            </w:pPr>
            <w:r w:rsidRPr="00633647">
              <w:rPr>
                <w:rFonts w:ascii="Times New Roman" w:hAnsi="Times New Roman" w:cs="Times New Roman"/>
                <w:sz w:val="24"/>
                <w:szCs w:val="24"/>
              </w:rPr>
              <w:t>Набор рассчитан на 1000 определений</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6</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24 900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149 400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8</w:t>
            </w:r>
          </w:p>
        </w:tc>
        <w:tc>
          <w:tcPr>
            <w:tcW w:w="2059" w:type="dxa"/>
          </w:tcPr>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sz w:val="24"/>
                <w:szCs w:val="24"/>
              </w:rPr>
              <w:t>Биохимический субстратный набор реагентов для фотометрического количественного определения</w:t>
            </w:r>
            <w:r w:rsidRPr="00633647">
              <w:rPr>
                <w:rFonts w:ascii="Times New Roman" w:hAnsi="Times New Roman" w:cs="Times New Roman"/>
                <w:b/>
                <w:sz w:val="24"/>
                <w:szCs w:val="24"/>
              </w:rPr>
              <w:t xml:space="preserve"> Креатинина (CREAT </w:t>
            </w:r>
            <w:r w:rsidRPr="00633647">
              <w:rPr>
                <w:rFonts w:ascii="Times New Roman" w:hAnsi="Times New Roman" w:cs="Times New Roman"/>
                <w:b/>
                <w:sz w:val="24"/>
                <w:szCs w:val="24"/>
                <w:lang w:val="en-US"/>
              </w:rPr>
              <w:t>DiaS</w:t>
            </w:r>
            <w:r w:rsidRPr="00633647">
              <w:rPr>
                <w:rFonts w:ascii="Times New Roman" w:hAnsi="Times New Roman" w:cs="Times New Roman"/>
                <w:b/>
                <w:sz w:val="24"/>
                <w:szCs w:val="24"/>
              </w:rPr>
              <w:t>)</w:t>
            </w:r>
            <w:r w:rsidRPr="00633647">
              <w:rPr>
                <w:rFonts w:ascii="Times New Roman" w:hAnsi="Times New Roman" w:cs="Times New Roman"/>
                <w:sz w:val="24"/>
                <w:szCs w:val="24"/>
              </w:rPr>
              <w:t xml:space="preserve"> в сыворотке или плазме крови в комплекте</w:t>
            </w:r>
          </w:p>
        </w:tc>
        <w:tc>
          <w:tcPr>
            <w:tcW w:w="4678" w:type="dxa"/>
          </w:tcPr>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iCs/>
                <w:color w:val="000000"/>
                <w:sz w:val="24"/>
                <w:szCs w:val="24"/>
              </w:rPr>
              <w:t>Фасовка</w:t>
            </w:r>
            <w:r w:rsidRPr="00633647">
              <w:rPr>
                <w:rFonts w:ascii="Times New Roman" w:hAnsi="Times New Roman" w:cs="Times New Roman"/>
                <w:iCs/>
                <w:color w:val="000000"/>
                <w:sz w:val="24"/>
                <w:szCs w:val="24"/>
              </w:rPr>
              <w:t>: в наборе 6 флаконов, из них</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R1 5</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80 мл + R2 1</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100 мл </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Метод</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Кинетический тест без депротеинизации, в соот</w:t>
            </w:r>
            <w:r w:rsidRPr="00633647">
              <w:rPr>
                <w:rFonts w:ascii="Times New Roman" w:eastAsia="Times New Roman" w:hAnsi="Times New Roman" w:cs="Times New Roman"/>
                <w:color w:val="000000"/>
                <w:sz w:val="24"/>
                <w:szCs w:val="24"/>
              </w:rPr>
              <w:softHyphen/>
              <w:t>ветствии с методом Яффе.</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Компоненты и их концентрации в реакционной смеси</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R1: </w:t>
            </w:r>
            <w:r w:rsidRPr="00633647">
              <w:rPr>
                <w:rFonts w:ascii="Times New Roman" w:eastAsia="Times New Roman" w:hAnsi="Times New Roman" w:cs="Times New Roman"/>
                <w:color w:val="000000"/>
                <w:sz w:val="24"/>
                <w:szCs w:val="24"/>
              </w:rPr>
              <w:t>Гидроокись натрия, моль/л</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рН примерно 13.0 0.16</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 xml:space="preserve">R2: </w:t>
            </w:r>
            <w:r w:rsidRPr="00633647">
              <w:rPr>
                <w:rFonts w:ascii="Times New Roman" w:eastAsia="Times New Roman" w:hAnsi="Times New Roman" w:cs="Times New Roman"/>
                <w:color w:val="000000"/>
                <w:sz w:val="24"/>
                <w:szCs w:val="24"/>
              </w:rPr>
              <w:t>Пикриновая кислота, ммоль/л</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рН примерно 1.2 4.0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Стандарт, </w:t>
            </w:r>
            <w:r w:rsidRPr="00633647">
              <w:rPr>
                <w:rFonts w:ascii="Times New Roman" w:eastAsia="Times New Roman" w:hAnsi="Times New Roman" w:cs="Times New Roman"/>
                <w:color w:val="000000"/>
                <w:sz w:val="24"/>
                <w:szCs w:val="24"/>
              </w:rPr>
              <w:t>мг/дл (мкмоль/л)</w:t>
            </w:r>
            <w:r w:rsidRPr="00633647">
              <w:rPr>
                <w:rFonts w:ascii="Times New Roman" w:eastAsia="Times New Roman" w:hAnsi="Times New Roman" w:cs="Times New Roman"/>
                <w:b/>
                <w:bCs/>
                <w:color w:val="000000"/>
                <w:sz w:val="24"/>
                <w:szCs w:val="24"/>
              </w:rPr>
              <w:t xml:space="preserve">: </w:t>
            </w:r>
            <w:r w:rsidRPr="00633647">
              <w:rPr>
                <w:rFonts w:ascii="Times New Roman" w:eastAsia="Times New Roman" w:hAnsi="Times New Roman" w:cs="Times New Roman"/>
                <w:color w:val="000000"/>
                <w:sz w:val="24"/>
                <w:szCs w:val="24"/>
              </w:rPr>
              <w:t>2 (177)</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Стабильность и хранение</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Реагенты стабильны до конца месяца, указан</w:t>
            </w:r>
            <w:r w:rsidRPr="00633647">
              <w:rPr>
                <w:rFonts w:ascii="Times New Roman" w:eastAsia="Times New Roman" w:hAnsi="Times New Roman" w:cs="Times New Roman"/>
                <w:color w:val="000000"/>
                <w:sz w:val="24"/>
                <w:szCs w:val="24"/>
              </w:rPr>
              <w:softHyphen/>
              <w:t>ного в сроке годности, при хранении при 2–8°С, в защищенном от света месте. Не допускайте за</w:t>
            </w:r>
            <w:r w:rsidRPr="00633647">
              <w:rPr>
                <w:rFonts w:ascii="Times New Roman" w:eastAsia="Times New Roman" w:hAnsi="Times New Roman" w:cs="Times New Roman"/>
                <w:color w:val="000000"/>
                <w:sz w:val="24"/>
                <w:szCs w:val="24"/>
              </w:rPr>
              <w:softHyphen/>
              <w:t>грязнения. Не замораживайте реагенты!</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lastRenderedPageBreak/>
              <w:t>Стандарт стабилен до конца указанного в сроке годности месяца при хранении при температуре 2–25°С.</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Чувствительность / Предел обнаружения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Нижний предел обнаружения составляет 0,2 мг / дл (17,7 мкмоль / л).</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Специфичность / Помехоустойчивость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Не наблюдалось влияния аскорбиновой кислоты до 30 мг / дл, гемоглобина</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до 500 мг / дл и липемия до 2000 мг / дл триглицеридов. Билирубин</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мешает, начиная с концентрации билирубина 4 мг / дл.</w:t>
            </w:r>
          </w:p>
          <w:p w:rsidR="001E56AA" w:rsidRPr="00633647" w:rsidRDefault="001E56AA" w:rsidP="00633647">
            <w:pPr>
              <w:shd w:val="clear" w:color="auto" w:fill="FFFFFF"/>
              <w:spacing w:after="0" w:line="240" w:lineRule="auto"/>
              <w:rPr>
                <w:rFonts w:ascii="Times New Roman" w:eastAsia="Times New Roman" w:hAnsi="Times New Roman" w:cs="Times New Roman"/>
                <w:b/>
                <w:bCs/>
                <w:color w:val="000000"/>
                <w:sz w:val="24"/>
                <w:szCs w:val="24"/>
                <w:lang w:val="en-US"/>
              </w:rPr>
            </w:pPr>
            <w:r w:rsidRPr="00633647">
              <w:rPr>
                <w:rFonts w:ascii="Times New Roman" w:hAnsi="Times New Roman" w:cs="Times New Roman"/>
                <w:sz w:val="24"/>
                <w:szCs w:val="24"/>
              </w:rPr>
              <w:t>Набор рассчитан на 1000 определений</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lastRenderedPageBreak/>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5</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24 900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124 500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9</w:t>
            </w:r>
          </w:p>
        </w:tc>
        <w:tc>
          <w:tcPr>
            <w:tcW w:w="2059" w:type="dxa"/>
          </w:tcPr>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Биохимический липидный набор реагентов для фотометрического количественного определения</w:t>
            </w:r>
          </w:p>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b/>
                <w:sz w:val="24"/>
                <w:szCs w:val="24"/>
              </w:rPr>
              <w:t>Холестерина (CHOL )</w:t>
            </w:r>
            <w:r w:rsidRPr="00633647">
              <w:rPr>
                <w:rFonts w:ascii="Times New Roman" w:hAnsi="Times New Roman" w:cs="Times New Roman"/>
                <w:sz w:val="24"/>
                <w:szCs w:val="24"/>
              </w:rPr>
              <w:t xml:space="preserve"> в сыворотке или плазме крови в комплекте</w:t>
            </w:r>
          </w:p>
        </w:tc>
        <w:tc>
          <w:tcPr>
            <w:tcW w:w="4678" w:type="dxa"/>
          </w:tcPr>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iCs/>
                <w:color w:val="000000"/>
                <w:sz w:val="24"/>
                <w:szCs w:val="24"/>
              </w:rPr>
              <w:t>Фасовка</w:t>
            </w:r>
            <w:r w:rsidRPr="00633647">
              <w:rPr>
                <w:rFonts w:ascii="Times New Roman" w:hAnsi="Times New Roman" w:cs="Times New Roman"/>
                <w:iCs/>
                <w:color w:val="000000"/>
                <w:sz w:val="24"/>
                <w:szCs w:val="24"/>
              </w:rPr>
              <w:t>: в наборе 6флаконов, из них</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R 6</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100 мл + 2</w:t>
            </w:r>
            <w:r w:rsidRPr="00633647">
              <w:rPr>
                <w:rFonts w:ascii="Times New Roman" w:eastAsia="Times New Roman" w:hAnsi="Times New Roman" w:cs="Times New Roman"/>
                <w:color w:val="000000"/>
                <w:sz w:val="24"/>
                <w:szCs w:val="24"/>
              </w:rPr>
              <w:sym w:font="Symbol" w:char="F0B4"/>
            </w:r>
            <w:r w:rsidRPr="00633647">
              <w:rPr>
                <w:rFonts w:ascii="Times New Roman" w:eastAsia="Times New Roman" w:hAnsi="Times New Roman" w:cs="Times New Roman"/>
                <w:color w:val="000000"/>
                <w:sz w:val="24"/>
                <w:szCs w:val="24"/>
              </w:rPr>
              <w:t>3 мл стандарт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Метод</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Ферментативный фотометрический тест “CHOD-PAP”.</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Компоненты реакционной смеси и их кон</w:t>
            </w:r>
            <w:r w:rsidRPr="00633647">
              <w:rPr>
                <w:rFonts w:ascii="Times New Roman" w:eastAsia="Times New Roman" w:hAnsi="Times New Roman" w:cs="Times New Roman"/>
                <w:b/>
                <w:bCs/>
                <w:iCs/>
                <w:color w:val="000000"/>
                <w:sz w:val="24"/>
                <w:szCs w:val="24"/>
              </w:rPr>
              <w:softHyphen/>
              <w:t>центрации</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Реагент: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Good’s буфер, ммоль/л pH 6.7 50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Фенол, ммоль/л 5</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4-Аминоантипирин, ммоль/л 0.3</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Холестеринэстераза (ХЭ), Е/л </w:t>
            </w:r>
            <w:r w:rsidRPr="00633647">
              <w:rPr>
                <w:rFonts w:ascii="Times New Roman" w:eastAsia="Times New Roman" w:hAnsi="Times New Roman" w:cs="Times New Roman"/>
                <w:color w:val="000000"/>
                <w:sz w:val="24"/>
                <w:szCs w:val="24"/>
              </w:rPr>
              <w:sym w:font="Symbol" w:char="F0B3"/>
            </w:r>
            <w:r w:rsidRPr="00633647">
              <w:rPr>
                <w:rFonts w:ascii="Times New Roman" w:eastAsia="Times New Roman" w:hAnsi="Times New Roman" w:cs="Times New Roman"/>
                <w:color w:val="000000"/>
                <w:sz w:val="24"/>
                <w:szCs w:val="24"/>
              </w:rPr>
              <w:t>200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Холестериноксидаза (ХО), Е/л </w:t>
            </w:r>
            <w:r w:rsidRPr="00633647">
              <w:rPr>
                <w:rFonts w:ascii="Times New Roman" w:eastAsia="Times New Roman" w:hAnsi="Times New Roman" w:cs="Times New Roman"/>
                <w:color w:val="000000"/>
                <w:sz w:val="24"/>
                <w:szCs w:val="24"/>
              </w:rPr>
              <w:sym w:font="Symbol" w:char="F0B3"/>
            </w:r>
            <w:r w:rsidRPr="00633647">
              <w:rPr>
                <w:rFonts w:ascii="Times New Roman" w:eastAsia="Times New Roman" w:hAnsi="Times New Roman" w:cs="Times New Roman"/>
                <w:color w:val="000000"/>
                <w:sz w:val="24"/>
                <w:szCs w:val="24"/>
              </w:rPr>
              <w:t>100</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Пероксидаза (ПOД), кЕ/л </w:t>
            </w:r>
            <w:r w:rsidRPr="00633647">
              <w:rPr>
                <w:rFonts w:ascii="Times New Roman" w:eastAsia="Times New Roman" w:hAnsi="Times New Roman" w:cs="Times New Roman"/>
                <w:color w:val="000000"/>
                <w:sz w:val="24"/>
                <w:szCs w:val="24"/>
              </w:rPr>
              <w:sym w:font="Symbol" w:char="F0B3"/>
            </w:r>
            <w:r w:rsidRPr="00633647">
              <w:rPr>
                <w:rFonts w:ascii="Times New Roman" w:eastAsia="Times New Roman" w:hAnsi="Times New Roman" w:cs="Times New Roman"/>
                <w:color w:val="000000"/>
                <w:sz w:val="24"/>
                <w:szCs w:val="24"/>
              </w:rPr>
              <w:t>3</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color w:val="000000"/>
                <w:sz w:val="24"/>
                <w:szCs w:val="24"/>
              </w:rPr>
              <w:t>Стандарт, </w:t>
            </w:r>
            <w:r w:rsidRPr="00633647">
              <w:rPr>
                <w:rFonts w:ascii="Times New Roman" w:eastAsia="Times New Roman" w:hAnsi="Times New Roman" w:cs="Times New Roman"/>
                <w:color w:val="000000"/>
                <w:sz w:val="24"/>
                <w:szCs w:val="24"/>
              </w:rPr>
              <w:t>мг/дл(ммоль/л)</w:t>
            </w:r>
            <w:r w:rsidRPr="00633647">
              <w:rPr>
                <w:rFonts w:ascii="Times New Roman" w:eastAsia="Times New Roman" w:hAnsi="Times New Roman" w:cs="Times New Roman"/>
                <w:b/>
                <w:bCs/>
                <w:color w:val="000000"/>
                <w:sz w:val="24"/>
                <w:szCs w:val="24"/>
              </w:rPr>
              <w:t>:</w:t>
            </w:r>
            <w:r w:rsidRPr="00633647">
              <w:rPr>
                <w:rFonts w:ascii="Times New Roman" w:eastAsia="Times New Roman" w:hAnsi="Times New Roman" w:cs="Times New Roman"/>
                <w:b/>
                <w:bCs/>
                <w:caps/>
                <w:color w:val="000000"/>
                <w:sz w:val="24"/>
                <w:szCs w:val="24"/>
              </w:rPr>
              <w:t xml:space="preserve"> </w:t>
            </w:r>
            <w:r w:rsidRPr="00633647">
              <w:rPr>
                <w:rFonts w:ascii="Times New Roman" w:eastAsia="Times New Roman" w:hAnsi="Times New Roman" w:cs="Times New Roman"/>
                <w:color w:val="000000"/>
                <w:sz w:val="24"/>
                <w:szCs w:val="24"/>
              </w:rPr>
              <w:t>200(5.2)</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b/>
                <w:bCs/>
                <w:iCs/>
                <w:color w:val="000000"/>
                <w:sz w:val="24"/>
                <w:szCs w:val="24"/>
              </w:rPr>
              <w:t>Стабильность и хранение</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Реагент стабилен до конца месяца, указанного в сроке годности, при хранении при 2–8°С, в защи</w:t>
            </w:r>
            <w:r w:rsidRPr="00633647">
              <w:rPr>
                <w:rFonts w:ascii="Times New Roman" w:eastAsia="Times New Roman" w:hAnsi="Times New Roman" w:cs="Times New Roman"/>
                <w:color w:val="000000"/>
                <w:sz w:val="24"/>
                <w:szCs w:val="24"/>
              </w:rPr>
              <w:softHyphen/>
              <w:t>щенном от света месте. Не допускать загрязне</w:t>
            </w:r>
            <w:r w:rsidRPr="00633647">
              <w:rPr>
                <w:rFonts w:ascii="Times New Roman" w:eastAsia="Times New Roman" w:hAnsi="Times New Roman" w:cs="Times New Roman"/>
                <w:color w:val="000000"/>
                <w:sz w:val="24"/>
                <w:szCs w:val="24"/>
              </w:rPr>
              <w:softHyphen/>
              <w:t>ния. Не замораживать реагент!</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Стандарт стабилен до конца указанного в сроке годности месяца при хранении при температуре 2–25°С.</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iCs/>
                <w:color w:val="000000"/>
                <w:sz w:val="24"/>
                <w:szCs w:val="24"/>
              </w:rPr>
              <w:t>Примечание:</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Необходимо упомянуть, что случайные изменения окраски не влияют на точность измерения, если оптическая плотность реагента меньше 0.3 при 546 нм.</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Специфичность / Помехоустойчивость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Интерференция аскорбиновой кислоты до 5 мг / дл не наблюдалась,</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билирубин до 20 мг / дл, гемоглобин до 200 мг / дл и липемия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до 2000 мг / дл триглицеридов.</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t>Чувствительность / Предел обнаружения</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Нижний предел обнаружения составляет 3 мг / дл (0,08 ммоль / л).</w:t>
            </w:r>
          </w:p>
          <w:p w:rsidR="001E56AA" w:rsidRPr="00633647" w:rsidRDefault="001E56AA" w:rsidP="00633647">
            <w:pPr>
              <w:shd w:val="clear" w:color="auto" w:fill="FFFFFF"/>
              <w:spacing w:after="0" w:line="240" w:lineRule="auto"/>
              <w:rPr>
                <w:rFonts w:ascii="Times New Roman" w:eastAsia="Times New Roman" w:hAnsi="Times New Roman" w:cs="Times New Roman"/>
                <w:b/>
                <w:bCs/>
                <w:color w:val="000000"/>
                <w:sz w:val="24"/>
                <w:szCs w:val="24"/>
                <w:lang w:val="en-US"/>
              </w:rPr>
            </w:pPr>
            <w:r w:rsidRPr="00633647">
              <w:rPr>
                <w:rFonts w:ascii="Times New Roman" w:hAnsi="Times New Roman" w:cs="Times New Roman"/>
                <w:sz w:val="24"/>
                <w:szCs w:val="24"/>
              </w:rPr>
              <w:t>Набор рассчитан на 1200 определени</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57 000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57 000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lastRenderedPageBreak/>
              <w:t>10</w:t>
            </w:r>
          </w:p>
        </w:tc>
        <w:tc>
          <w:tcPr>
            <w:tcW w:w="2059" w:type="dxa"/>
          </w:tcPr>
          <w:p w:rsidR="001E56AA" w:rsidRPr="00633647" w:rsidRDefault="001E56AA" w:rsidP="00633647">
            <w:pPr>
              <w:spacing w:after="0" w:line="240" w:lineRule="auto"/>
              <w:ind w:right="-143"/>
              <w:rPr>
                <w:rFonts w:ascii="Times New Roman" w:eastAsia="Times New Roman" w:hAnsi="Times New Roman" w:cs="Times New Roman"/>
                <w:b/>
                <w:sz w:val="24"/>
                <w:szCs w:val="24"/>
              </w:rPr>
            </w:pPr>
            <w:r w:rsidRPr="00633647">
              <w:rPr>
                <w:rFonts w:ascii="Times New Roman" w:eastAsia="Times New Roman" w:hAnsi="Times New Roman" w:cs="Times New Roman"/>
                <w:b/>
                <w:sz w:val="24"/>
                <w:szCs w:val="24"/>
              </w:rPr>
              <w:t>Железа (Iron )</w:t>
            </w:r>
            <w:r w:rsidRPr="00633647">
              <w:rPr>
                <w:rFonts w:ascii="Times New Roman" w:eastAsia="Times New Roman" w:hAnsi="Times New Roman" w:cs="Times New Roman"/>
                <w:sz w:val="24"/>
                <w:szCs w:val="24"/>
              </w:rPr>
              <w:t xml:space="preserve"> в сыворотке или плазме крови в комплекте, 100 мл</w:t>
            </w:r>
          </w:p>
        </w:tc>
        <w:tc>
          <w:tcPr>
            <w:tcW w:w="4678" w:type="dxa"/>
          </w:tcPr>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Фасовка: в наборе 6флаконов, из них</w:t>
            </w:r>
          </w:p>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 xml:space="preserve">R1 4+20 мл + R2 1+ 20мл </w:t>
            </w:r>
          </w:p>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Метод</w:t>
            </w:r>
          </w:p>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Фотометрический тест с использованием фе¬рена.Компоненты и их концентрации в реакционной смеси</w:t>
            </w:r>
            <w:r w:rsidR="00A03D3C" w:rsidRPr="00633647">
              <w:rPr>
                <w:rFonts w:ascii="Times New Roman" w:eastAsia="Times New Roman" w:hAnsi="Times New Roman" w:cs="Times New Roman"/>
                <w:sz w:val="24"/>
                <w:szCs w:val="24"/>
              </w:rPr>
              <w:t xml:space="preserve"> </w:t>
            </w:r>
            <w:r w:rsidRPr="00633647">
              <w:rPr>
                <w:rFonts w:ascii="Times New Roman" w:eastAsia="Times New Roman" w:hAnsi="Times New Roman" w:cs="Times New Roman"/>
                <w:sz w:val="24"/>
                <w:szCs w:val="24"/>
              </w:rPr>
              <w:t>R 1: Ацетатный буфер, ммоль/л pH 4,5 800Тиомочевина, ммоль/л 90</w:t>
            </w:r>
            <w:r w:rsidR="00A03D3C" w:rsidRPr="00633647">
              <w:rPr>
                <w:rFonts w:ascii="Times New Roman" w:eastAsia="Times New Roman" w:hAnsi="Times New Roman" w:cs="Times New Roman"/>
                <w:sz w:val="24"/>
                <w:szCs w:val="24"/>
              </w:rPr>
              <w:t xml:space="preserve"> </w:t>
            </w:r>
            <w:r w:rsidRPr="00633647">
              <w:rPr>
                <w:rFonts w:ascii="Times New Roman" w:eastAsia="Times New Roman" w:hAnsi="Times New Roman" w:cs="Times New Roman"/>
                <w:sz w:val="24"/>
                <w:szCs w:val="24"/>
              </w:rPr>
              <w:t>R 2: Аскорбиновая кислота, ммоль/л 45</w:t>
            </w:r>
          </w:p>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Ферен, ммоль/л 0,6</w:t>
            </w:r>
            <w:r w:rsidR="00A03D3C" w:rsidRPr="00633647">
              <w:rPr>
                <w:rFonts w:ascii="Times New Roman" w:eastAsia="Times New Roman" w:hAnsi="Times New Roman" w:cs="Times New Roman"/>
                <w:sz w:val="24"/>
                <w:szCs w:val="24"/>
              </w:rPr>
              <w:t xml:space="preserve"> </w:t>
            </w:r>
            <w:r w:rsidRPr="00633647">
              <w:rPr>
                <w:rFonts w:ascii="Times New Roman" w:eastAsia="Times New Roman" w:hAnsi="Times New Roman" w:cs="Times New Roman"/>
                <w:sz w:val="24"/>
                <w:szCs w:val="24"/>
              </w:rPr>
              <w:t>Тиомочевина, ммоль/л 20</w:t>
            </w:r>
            <w:r w:rsidR="00A03D3C" w:rsidRPr="00633647">
              <w:rPr>
                <w:rFonts w:ascii="Times New Roman" w:eastAsia="Times New Roman" w:hAnsi="Times New Roman" w:cs="Times New Roman"/>
                <w:sz w:val="24"/>
                <w:szCs w:val="24"/>
              </w:rPr>
              <w:t xml:space="preserve"> </w:t>
            </w:r>
            <w:r w:rsidRPr="00633647">
              <w:rPr>
                <w:rFonts w:ascii="Times New Roman" w:eastAsia="Times New Roman" w:hAnsi="Times New Roman" w:cs="Times New Roman"/>
                <w:sz w:val="24"/>
                <w:szCs w:val="24"/>
              </w:rPr>
              <w:t>Стандарт, мкг/дл (мкмоль/л): 100 (17,9)</w:t>
            </w:r>
          </w:p>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Стабильность и хранение</w:t>
            </w:r>
          </w:p>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Реагенты сохраняют свои свойства до конца ука¬занного месяца истечения срока годности при хранении при 2–8°C и избежании загрязнения. Не замораживать реагенты! Реагент 2 беречь от света!</w:t>
            </w:r>
          </w:p>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Стандарт стабилен до конца указанного месяца истечения срока годности при хранении при 2–25°C.</w:t>
            </w:r>
          </w:p>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Специфичность / Помехоустойчивость</w:t>
            </w:r>
          </w:p>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Никакого вмешательства не наблюдалось от конъюгированного и свободного билирубина до</w:t>
            </w:r>
            <w:r w:rsidR="00A03D3C" w:rsidRPr="00633647">
              <w:rPr>
                <w:rFonts w:ascii="Times New Roman" w:eastAsia="Times New Roman" w:hAnsi="Times New Roman" w:cs="Times New Roman"/>
                <w:sz w:val="24"/>
                <w:szCs w:val="24"/>
              </w:rPr>
              <w:t xml:space="preserve"> </w:t>
            </w:r>
            <w:r w:rsidRPr="00633647">
              <w:rPr>
                <w:rFonts w:ascii="Times New Roman" w:eastAsia="Times New Roman" w:hAnsi="Times New Roman" w:cs="Times New Roman"/>
                <w:sz w:val="24"/>
                <w:szCs w:val="24"/>
              </w:rPr>
              <w:t>60 мг / дл, гемоглобин до 100 мг / дл, липемия до 2000 мг / дл</w:t>
            </w:r>
          </w:p>
          <w:p w:rsidR="001E56AA" w:rsidRPr="00633647" w:rsidRDefault="001E56AA" w:rsidP="00633647">
            <w:pPr>
              <w:shd w:val="clear" w:color="auto" w:fill="FFFFFF"/>
              <w:spacing w:after="0" w:line="240" w:lineRule="auto"/>
              <w:rPr>
                <w:rFonts w:ascii="Times New Roman" w:eastAsia="Times New Roman" w:hAnsi="Times New Roman" w:cs="Times New Roman"/>
                <w:sz w:val="24"/>
                <w:szCs w:val="24"/>
              </w:rPr>
            </w:pPr>
            <w:r w:rsidRPr="00633647">
              <w:rPr>
                <w:rFonts w:ascii="Times New Roman" w:eastAsia="Times New Roman" w:hAnsi="Times New Roman" w:cs="Times New Roman"/>
                <w:sz w:val="24"/>
                <w:szCs w:val="24"/>
              </w:rPr>
              <w:t>триглицериды, медь до 200 мкг / дл и цинк до 400 мкг / дл.</w:t>
            </w:r>
            <w:r w:rsidR="00A03D3C" w:rsidRPr="00633647">
              <w:rPr>
                <w:rFonts w:ascii="Times New Roman" w:eastAsia="Times New Roman" w:hAnsi="Times New Roman" w:cs="Times New Roman"/>
                <w:sz w:val="24"/>
                <w:szCs w:val="24"/>
              </w:rPr>
              <w:t>Ч</w:t>
            </w:r>
            <w:r w:rsidRPr="00633647">
              <w:rPr>
                <w:rFonts w:ascii="Times New Roman" w:eastAsia="Times New Roman" w:hAnsi="Times New Roman" w:cs="Times New Roman"/>
                <w:sz w:val="24"/>
                <w:szCs w:val="24"/>
              </w:rPr>
              <w:t>увствительность / Предел обнаружения</w:t>
            </w:r>
            <w:r w:rsidR="00A03D3C" w:rsidRPr="00633647">
              <w:rPr>
                <w:rFonts w:ascii="Times New Roman" w:eastAsia="Times New Roman" w:hAnsi="Times New Roman" w:cs="Times New Roman"/>
                <w:sz w:val="24"/>
                <w:szCs w:val="24"/>
              </w:rPr>
              <w:t xml:space="preserve"> </w:t>
            </w:r>
            <w:r w:rsidRPr="00633647">
              <w:rPr>
                <w:rFonts w:ascii="Times New Roman" w:eastAsia="Times New Roman" w:hAnsi="Times New Roman" w:cs="Times New Roman"/>
                <w:sz w:val="24"/>
                <w:szCs w:val="24"/>
              </w:rPr>
              <w:t>Нижний предел обнаружения составляет 5 мкг / дл (0,9 мкмоль / л).</w:t>
            </w:r>
            <w:r w:rsidRPr="00633647">
              <w:rPr>
                <w:rFonts w:ascii="Times New Roman" w:hAnsi="Times New Roman" w:cs="Times New Roman"/>
                <w:sz w:val="24"/>
                <w:szCs w:val="24"/>
              </w:rPr>
              <w:t>Набор рассчитан на 1000 определений</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21 900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21 900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11</w:t>
            </w:r>
          </w:p>
        </w:tc>
        <w:tc>
          <w:tcPr>
            <w:tcW w:w="2059" w:type="dxa"/>
          </w:tcPr>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Биохимический ферментный набор реагентов для фотометрического количественного</w:t>
            </w:r>
          </w:p>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sz w:val="24"/>
                <w:szCs w:val="24"/>
              </w:rPr>
              <w:t>определения</w:t>
            </w:r>
            <w:r w:rsidRPr="00633647">
              <w:rPr>
                <w:rFonts w:ascii="Times New Roman" w:hAnsi="Times New Roman" w:cs="Times New Roman"/>
                <w:b/>
                <w:sz w:val="24"/>
                <w:szCs w:val="24"/>
              </w:rPr>
              <w:t xml:space="preserve"> а-Амилазы (AMS СС FS)</w:t>
            </w:r>
            <w:r w:rsidRPr="00633647">
              <w:rPr>
                <w:rFonts w:ascii="Times New Roman" w:hAnsi="Times New Roman" w:cs="Times New Roman"/>
                <w:sz w:val="24"/>
                <w:szCs w:val="24"/>
              </w:rPr>
              <w:t xml:space="preserve"> кинетический, БИРЕАКТИВ</w:t>
            </w:r>
          </w:p>
        </w:tc>
        <w:tc>
          <w:tcPr>
            <w:tcW w:w="4678" w:type="dxa"/>
          </w:tcPr>
          <w:p w:rsidR="001E56AA" w:rsidRPr="00633647" w:rsidRDefault="001E56AA" w:rsidP="00633647">
            <w:pPr>
              <w:shd w:val="clear" w:color="auto" w:fill="FFFFFF"/>
              <w:spacing w:after="0" w:line="240" w:lineRule="auto"/>
              <w:rPr>
                <w:rFonts w:ascii="Times New Roman" w:hAnsi="Times New Roman" w:cs="Times New Roman"/>
                <w:iCs/>
                <w:color w:val="000000"/>
                <w:sz w:val="24"/>
                <w:szCs w:val="24"/>
              </w:rPr>
            </w:pPr>
            <w:r w:rsidRPr="00633647">
              <w:rPr>
                <w:rFonts w:ascii="Times New Roman" w:eastAsia="Times New Roman" w:hAnsi="Times New Roman" w:cs="Times New Roman"/>
                <w:sz w:val="24"/>
                <w:szCs w:val="24"/>
              </w:rPr>
              <w:t>Фасовка</w:t>
            </w:r>
            <w:r w:rsidRPr="00633647">
              <w:rPr>
                <w:rFonts w:ascii="Times New Roman" w:hAnsi="Times New Roman" w:cs="Times New Roman"/>
                <w:iCs/>
                <w:color w:val="000000"/>
                <w:sz w:val="24"/>
                <w:szCs w:val="24"/>
              </w:rPr>
              <w:t>: в наборе 6флаконов, из них</w:t>
            </w:r>
          </w:p>
          <w:p w:rsidR="001E56AA" w:rsidRPr="00633647" w:rsidRDefault="001E56AA" w:rsidP="00633647">
            <w:pPr>
              <w:shd w:val="clear" w:color="auto" w:fill="FFFFFF"/>
              <w:spacing w:after="0" w:line="240" w:lineRule="auto"/>
              <w:rPr>
                <w:rFonts w:ascii="Times New Roman" w:eastAsia="Times New Roman" w:hAnsi="Times New Roman" w:cs="Times New Roman"/>
                <w:color w:val="000000"/>
                <w:sz w:val="24"/>
                <w:szCs w:val="24"/>
              </w:rPr>
            </w:pPr>
            <w:r w:rsidRPr="00633647">
              <w:rPr>
                <w:rFonts w:ascii="Times New Roman" w:eastAsia="Times New Roman" w:hAnsi="Times New Roman" w:cs="Times New Roman"/>
                <w:color w:val="000000"/>
                <w:sz w:val="24"/>
                <w:szCs w:val="24"/>
              </w:rPr>
              <w:t xml:space="preserve"> R1 </w:t>
            </w:r>
            <w:r w:rsidRPr="00633647">
              <w:rPr>
                <w:rFonts w:ascii="Times New Roman" w:hAnsi="Times New Roman" w:cs="Times New Roman"/>
                <w:color w:val="000000"/>
                <w:sz w:val="24"/>
                <w:szCs w:val="24"/>
                <w:shd w:val="clear" w:color="auto" w:fill="FFFFFF"/>
              </w:rPr>
              <w:t>5</w:t>
            </w:r>
            <w:r w:rsidRPr="00633647">
              <w:rPr>
                <w:rFonts w:ascii="Times New Roman" w:hAnsi="Times New Roman" w:cs="Times New Roman"/>
                <w:color w:val="000000"/>
                <w:sz w:val="24"/>
                <w:szCs w:val="24"/>
                <w:shd w:val="clear" w:color="auto" w:fill="FFFFFF"/>
              </w:rPr>
              <w:sym w:font="Symbol" w:char="F0B4"/>
            </w:r>
            <w:r w:rsidRPr="00633647">
              <w:rPr>
                <w:rFonts w:ascii="Times New Roman" w:hAnsi="Times New Roman" w:cs="Times New Roman"/>
                <w:color w:val="000000"/>
                <w:sz w:val="24"/>
                <w:szCs w:val="24"/>
                <w:shd w:val="clear" w:color="auto" w:fill="FFFFFF"/>
              </w:rPr>
              <w:t>20 мл + R2 1</w:t>
            </w:r>
            <w:r w:rsidRPr="00633647">
              <w:rPr>
                <w:rFonts w:ascii="Times New Roman" w:hAnsi="Times New Roman" w:cs="Times New Roman"/>
                <w:color w:val="000000"/>
                <w:sz w:val="24"/>
                <w:szCs w:val="24"/>
                <w:shd w:val="clear" w:color="auto" w:fill="FFFFFF"/>
              </w:rPr>
              <w:sym w:font="Symbol" w:char="F0B4"/>
            </w:r>
            <w:r w:rsidRPr="00633647">
              <w:rPr>
                <w:rFonts w:ascii="Times New Roman" w:hAnsi="Times New Roman" w:cs="Times New Roman"/>
                <w:color w:val="000000"/>
                <w:sz w:val="24"/>
                <w:szCs w:val="24"/>
                <w:shd w:val="clear" w:color="auto" w:fill="FFFFFF"/>
              </w:rPr>
              <w:t>25 мл</w:t>
            </w:r>
          </w:p>
          <w:p w:rsidR="001E56AA" w:rsidRPr="00633647" w:rsidRDefault="001E56AA" w:rsidP="00633647">
            <w:pPr>
              <w:pStyle w:val="western"/>
              <w:shd w:val="clear" w:color="auto" w:fill="FFFFFF"/>
              <w:spacing w:before="0" w:beforeAutospacing="0" w:after="0" w:afterAutospacing="0"/>
              <w:rPr>
                <w:color w:val="000000"/>
              </w:rPr>
            </w:pPr>
            <w:r w:rsidRPr="00633647">
              <w:rPr>
                <w:b/>
                <w:bCs/>
                <w:color w:val="000000"/>
              </w:rPr>
              <w:t>Метод:</w:t>
            </w:r>
          </w:p>
          <w:p w:rsidR="001E56AA" w:rsidRPr="00633647" w:rsidRDefault="001E56AA" w:rsidP="00633647">
            <w:pPr>
              <w:pStyle w:val="western"/>
              <w:shd w:val="clear" w:color="auto" w:fill="FFFFFF"/>
              <w:spacing w:before="0" w:beforeAutospacing="0" w:after="0" w:afterAutospacing="0"/>
              <w:rPr>
                <w:color w:val="000000"/>
              </w:rPr>
            </w:pPr>
            <w:r w:rsidRPr="00633647">
              <w:rPr>
                <w:color w:val="000000"/>
              </w:rPr>
              <w:t>Ферментативный фотометрический тест, в кото</w:t>
            </w:r>
            <w:r w:rsidRPr="00633647">
              <w:rPr>
                <w:color w:val="000000"/>
              </w:rPr>
              <w:softHyphen/>
              <w:t>ром субстрат 4,6-этилиден-(G7)-п-нитрофенил-(G1)-</w:t>
            </w:r>
            <w:r w:rsidRPr="00633647">
              <w:rPr>
                <w:color w:val="000000"/>
              </w:rPr>
              <w:sym w:font="Symbol" w:char="F061"/>
            </w:r>
            <w:r w:rsidRPr="00633647">
              <w:rPr>
                <w:color w:val="000000"/>
              </w:rPr>
              <w:t>-D-мальтогептазид (EPS-G7) расщепляет</w:t>
            </w:r>
            <w:r w:rsidRPr="00633647">
              <w:rPr>
                <w:color w:val="000000"/>
              </w:rPr>
              <w:softHyphen/>
              <w:t xml:space="preserve">ся </w:t>
            </w:r>
            <w:r w:rsidRPr="00633647">
              <w:rPr>
                <w:color w:val="000000"/>
              </w:rPr>
              <w:sym w:font="Symbol" w:char="F061"/>
            </w:r>
            <w:r w:rsidRPr="00633647">
              <w:rPr>
                <w:color w:val="000000"/>
              </w:rPr>
              <w:t>-амилазами на различные фрагменты. Да</w:t>
            </w:r>
            <w:r w:rsidRPr="00633647">
              <w:rPr>
                <w:color w:val="000000"/>
              </w:rPr>
              <w:softHyphen/>
              <w:t xml:space="preserve">лее они, в свою очередь, расщепляются </w:t>
            </w:r>
            <w:r w:rsidRPr="00633647">
              <w:rPr>
                <w:color w:val="000000"/>
              </w:rPr>
              <w:sym w:font="Symbol" w:char="F061"/>
            </w:r>
            <w:r w:rsidRPr="00633647">
              <w:rPr>
                <w:color w:val="000000"/>
              </w:rPr>
              <w:t>-глю</w:t>
            </w:r>
            <w:r w:rsidRPr="00633647">
              <w:rPr>
                <w:color w:val="000000"/>
              </w:rPr>
              <w:softHyphen/>
              <w:t>козидазой с образованием глюкозы и п-нитрофе</w:t>
            </w:r>
            <w:r w:rsidRPr="00633647">
              <w:rPr>
                <w:color w:val="000000"/>
              </w:rPr>
              <w:softHyphen/>
              <w:t>нола. Увеличение оптической плотности пред</w:t>
            </w:r>
            <w:r w:rsidRPr="00633647">
              <w:rPr>
                <w:color w:val="000000"/>
              </w:rPr>
              <w:softHyphen/>
              <w:t>ставляет общую (панкреатическую и слюнную) амилазную активность образца [3, 4].</w:t>
            </w:r>
          </w:p>
          <w:p w:rsidR="001E56AA" w:rsidRPr="00633647" w:rsidRDefault="001E56AA" w:rsidP="00633647">
            <w:pPr>
              <w:pStyle w:val="western"/>
              <w:shd w:val="clear" w:color="auto" w:fill="FFFFFF"/>
              <w:spacing w:before="0" w:beforeAutospacing="0" w:after="0" w:afterAutospacing="0"/>
              <w:rPr>
                <w:color w:val="000000"/>
              </w:rPr>
            </w:pPr>
            <w:r w:rsidRPr="00633647">
              <w:rPr>
                <w:b/>
                <w:bCs/>
                <w:i/>
                <w:iCs/>
                <w:color w:val="000000"/>
              </w:rPr>
              <w:t>Компоненты и их концентрации в реакционной смеси</w:t>
            </w:r>
          </w:p>
          <w:p w:rsidR="001E56AA" w:rsidRPr="00633647" w:rsidRDefault="001E56AA" w:rsidP="00633647">
            <w:pPr>
              <w:pStyle w:val="western"/>
              <w:shd w:val="clear" w:color="auto" w:fill="FFFFFF"/>
              <w:spacing w:before="0" w:beforeAutospacing="0" w:after="0" w:afterAutospacing="0"/>
              <w:rPr>
                <w:color w:val="000000"/>
              </w:rPr>
            </w:pPr>
            <w:r w:rsidRPr="00633647">
              <w:rPr>
                <w:b/>
                <w:bCs/>
                <w:color w:val="000000"/>
              </w:rPr>
              <w:t xml:space="preserve">R1: </w:t>
            </w:r>
            <w:r w:rsidRPr="00633647">
              <w:rPr>
                <w:color w:val="000000"/>
              </w:rPr>
              <w:t>Good’s буфер, моль/л pH 7.15 0.1</w:t>
            </w:r>
          </w:p>
          <w:p w:rsidR="001E56AA" w:rsidRPr="00633647" w:rsidRDefault="001E56AA" w:rsidP="00633647">
            <w:pPr>
              <w:pStyle w:val="western"/>
              <w:shd w:val="clear" w:color="auto" w:fill="FFFFFF"/>
              <w:spacing w:before="0" w:beforeAutospacing="0" w:after="0" w:afterAutospacing="0"/>
              <w:rPr>
                <w:color w:val="000000"/>
              </w:rPr>
            </w:pPr>
            <w:r w:rsidRPr="00633647">
              <w:rPr>
                <w:color w:val="000000"/>
              </w:rPr>
              <w:t>NaCl, ммоль/л 50</w:t>
            </w:r>
            <w:r w:rsidR="00A03D3C" w:rsidRPr="00633647">
              <w:rPr>
                <w:color w:val="000000"/>
              </w:rPr>
              <w:t xml:space="preserve"> </w:t>
            </w:r>
            <w:r w:rsidRPr="00633647">
              <w:rPr>
                <w:color w:val="000000"/>
              </w:rPr>
              <w:t>MgCl</w:t>
            </w:r>
            <w:r w:rsidRPr="00633647">
              <w:rPr>
                <w:color w:val="000000"/>
                <w:vertAlign w:val="subscript"/>
              </w:rPr>
              <w:t>2</w:t>
            </w:r>
            <w:r w:rsidRPr="00633647">
              <w:rPr>
                <w:color w:val="000000"/>
              </w:rPr>
              <w:t>, ммоль/л 10</w:t>
            </w:r>
          </w:p>
          <w:p w:rsidR="001E56AA" w:rsidRPr="00633647" w:rsidRDefault="001E56AA" w:rsidP="00633647">
            <w:pPr>
              <w:pStyle w:val="western"/>
              <w:shd w:val="clear" w:color="auto" w:fill="FFFFFF"/>
              <w:spacing w:before="0" w:beforeAutospacing="0" w:after="0" w:afterAutospacing="0"/>
              <w:rPr>
                <w:color w:val="000000"/>
              </w:rPr>
            </w:pPr>
            <w:r w:rsidRPr="00633647">
              <w:rPr>
                <w:color w:val="000000"/>
              </w:rPr>
              <w:sym w:font="Symbol" w:char="F061"/>
            </w:r>
            <w:r w:rsidRPr="00633647">
              <w:rPr>
                <w:color w:val="000000"/>
              </w:rPr>
              <w:t xml:space="preserve">-Глюкозидаза, кЕ/л   </w:t>
            </w:r>
            <w:r w:rsidRPr="00633647">
              <w:rPr>
                <w:color w:val="000000"/>
              </w:rPr>
              <w:sym w:font="Symbol" w:char="F0B3"/>
            </w:r>
            <w:r w:rsidRPr="00633647">
              <w:rPr>
                <w:color w:val="000000"/>
              </w:rPr>
              <w:t>2</w:t>
            </w:r>
          </w:p>
          <w:p w:rsidR="001E56AA" w:rsidRPr="00633647" w:rsidRDefault="001E56AA" w:rsidP="00633647">
            <w:pPr>
              <w:pStyle w:val="western"/>
              <w:shd w:val="clear" w:color="auto" w:fill="FFFFFF"/>
              <w:spacing w:before="0" w:beforeAutospacing="0" w:after="0" w:afterAutospacing="0"/>
              <w:rPr>
                <w:color w:val="000000"/>
              </w:rPr>
            </w:pPr>
            <w:r w:rsidRPr="00633647">
              <w:rPr>
                <w:b/>
                <w:bCs/>
                <w:color w:val="000000"/>
              </w:rPr>
              <w:t xml:space="preserve">R2: </w:t>
            </w:r>
            <w:r w:rsidRPr="00633647">
              <w:rPr>
                <w:color w:val="000000"/>
              </w:rPr>
              <w:t>Good’s буфер, моль/л pH 7.15 0.1</w:t>
            </w:r>
          </w:p>
          <w:p w:rsidR="001E56AA" w:rsidRPr="00633647" w:rsidRDefault="001E56AA" w:rsidP="00633647">
            <w:pPr>
              <w:pStyle w:val="western"/>
              <w:shd w:val="clear" w:color="auto" w:fill="FFFFFF"/>
              <w:spacing w:before="0" w:beforeAutospacing="0" w:after="0" w:afterAutospacing="0"/>
              <w:rPr>
                <w:color w:val="000000"/>
              </w:rPr>
            </w:pPr>
            <w:r w:rsidRPr="00633647">
              <w:rPr>
                <w:color w:val="000000"/>
              </w:rPr>
              <w:t>EPS-G7, ммоль/л 1.6</w:t>
            </w:r>
          </w:p>
          <w:p w:rsidR="001E56AA" w:rsidRPr="00633647" w:rsidRDefault="001E56AA" w:rsidP="00633647">
            <w:pPr>
              <w:framePr w:hSpace="181" w:wrap="auto" w:vAnchor="text" w:hAnchor="margin" w:xAlign="center" w:y="1"/>
              <w:spacing w:after="0" w:line="240" w:lineRule="auto"/>
              <w:rPr>
                <w:rFonts w:ascii="Times New Roman" w:hAnsi="Times New Roman" w:cs="Times New Roman"/>
                <w:sz w:val="24"/>
                <w:szCs w:val="24"/>
              </w:rPr>
            </w:pPr>
            <w:r w:rsidRPr="00633647">
              <w:rPr>
                <w:rFonts w:ascii="Times New Roman" w:hAnsi="Times New Roman" w:cs="Times New Roman"/>
                <w:b/>
                <w:sz w:val="24"/>
                <w:szCs w:val="24"/>
              </w:rPr>
              <w:t>Предел интерференции</w:t>
            </w:r>
            <w:r w:rsidRPr="00633647">
              <w:rPr>
                <w:rFonts w:ascii="Times New Roman" w:hAnsi="Times New Roman" w:cs="Times New Roman"/>
                <w:sz w:val="24"/>
                <w:szCs w:val="24"/>
              </w:rPr>
              <w:t xml:space="preserve"> аскорбиновой кислоты до 30</w:t>
            </w:r>
            <w:r w:rsidR="00A03D3C" w:rsidRPr="00633647">
              <w:rPr>
                <w:rFonts w:ascii="Times New Roman" w:hAnsi="Times New Roman" w:cs="Times New Roman"/>
                <w:sz w:val="24"/>
                <w:szCs w:val="24"/>
              </w:rPr>
              <w:t xml:space="preserve"> </w:t>
            </w:r>
            <w:r w:rsidRPr="00633647">
              <w:rPr>
                <w:rFonts w:ascii="Times New Roman" w:hAnsi="Times New Roman" w:cs="Times New Roman"/>
                <w:sz w:val="24"/>
                <w:szCs w:val="24"/>
              </w:rPr>
              <w:t>мг / дл, билирубина вверх</w:t>
            </w:r>
          </w:p>
          <w:p w:rsidR="001E56AA" w:rsidRPr="00633647" w:rsidRDefault="001E56AA" w:rsidP="00633647">
            <w:pPr>
              <w:spacing w:after="0" w:line="240" w:lineRule="auto"/>
              <w:rPr>
                <w:rFonts w:ascii="Times New Roman" w:hAnsi="Times New Roman" w:cs="Times New Roman"/>
                <w:sz w:val="24"/>
                <w:szCs w:val="24"/>
              </w:rPr>
            </w:pPr>
            <w:r w:rsidRPr="00633647">
              <w:rPr>
                <w:rFonts w:ascii="Times New Roman" w:hAnsi="Times New Roman" w:cs="Times New Roman"/>
                <w:sz w:val="24"/>
                <w:szCs w:val="24"/>
              </w:rPr>
              <w:t>до 40 мг / дл, гемоглобина до 550 мг / дл и липемии до 1000 мг / дл</w:t>
            </w:r>
            <w:r w:rsidR="00A03D3C" w:rsidRPr="00633647">
              <w:rPr>
                <w:rFonts w:ascii="Times New Roman" w:hAnsi="Times New Roman" w:cs="Times New Roman"/>
                <w:sz w:val="24"/>
                <w:szCs w:val="24"/>
              </w:rPr>
              <w:t xml:space="preserve"> т</w:t>
            </w:r>
            <w:r w:rsidRPr="00633647">
              <w:rPr>
                <w:rFonts w:ascii="Times New Roman" w:hAnsi="Times New Roman" w:cs="Times New Roman"/>
                <w:sz w:val="24"/>
                <w:szCs w:val="24"/>
              </w:rPr>
              <w:t>риглицериды.</w:t>
            </w:r>
          </w:p>
          <w:p w:rsidR="001E56AA" w:rsidRPr="00633647" w:rsidRDefault="001E56AA" w:rsidP="00633647">
            <w:pPr>
              <w:spacing w:after="0" w:line="240" w:lineRule="auto"/>
              <w:rPr>
                <w:rFonts w:ascii="Times New Roman" w:hAnsi="Times New Roman" w:cs="Times New Roman"/>
                <w:b/>
                <w:sz w:val="24"/>
                <w:szCs w:val="24"/>
              </w:rPr>
            </w:pPr>
            <w:r w:rsidRPr="00633647">
              <w:rPr>
                <w:rFonts w:ascii="Times New Roman" w:hAnsi="Times New Roman" w:cs="Times New Roman"/>
                <w:b/>
                <w:sz w:val="24"/>
                <w:szCs w:val="24"/>
              </w:rPr>
              <w:lastRenderedPageBreak/>
              <w:t>Чувствительность / Предел обнаружения</w:t>
            </w:r>
            <w:r w:rsidR="00A03D3C" w:rsidRPr="00633647">
              <w:rPr>
                <w:rFonts w:ascii="Times New Roman" w:hAnsi="Times New Roman" w:cs="Times New Roman"/>
                <w:b/>
                <w:sz w:val="24"/>
                <w:szCs w:val="24"/>
              </w:rPr>
              <w:t xml:space="preserve"> </w:t>
            </w:r>
            <w:r w:rsidRPr="00633647">
              <w:rPr>
                <w:rFonts w:ascii="Times New Roman" w:hAnsi="Times New Roman" w:cs="Times New Roman"/>
                <w:sz w:val="24"/>
                <w:szCs w:val="24"/>
              </w:rPr>
              <w:t>Нижний предел обнаружения составляет 3 ед / л.</w:t>
            </w:r>
          </w:p>
          <w:p w:rsidR="001E56AA" w:rsidRPr="00633647" w:rsidRDefault="001E56AA" w:rsidP="00633647">
            <w:pPr>
              <w:pStyle w:val="western"/>
              <w:shd w:val="clear" w:color="auto" w:fill="FFFFFF"/>
              <w:spacing w:before="0" w:beforeAutospacing="0" w:after="0" w:afterAutospacing="0"/>
              <w:rPr>
                <w:color w:val="000000"/>
              </w:rPr>
            </w:pPr>
            <w:r w:rsidRPr="00633647">
              <w:rPr>
                <w:b/>
                <w:bCs/>
                <w:iCs/>
                <w:color w:val="000000"/>
              </w:rPr>
              <w:t>Стабильность и хранение</w:t>
            </w:r>
          </w:p>
          <w:p w:rsidR="001E56AA" w:rsidRPr="00633647" w:rsidRDefault="001E56AA" w:rsidP="00633647">
            <w:pPr>
              <w:pStyle w:val="western"/>
              <w:shd w:val="clear" w:color="auto" w:fill="FFFFFF"/>
              <w:spacing w:before="0" w:beforeAutospacing="0" w:after="0" w:afterAutospacing="0"/>
              <w:rPr>
                <w:color w:val="000000"/>
              </w:rPr>
            </w:pPr>
            <w:r w:rsidRPr="00633647">
              <w:rPr>
                <w:color w:val="000000"/>
              </w:rPr>
              <w:t>Реагенты стабильны до конца месяца, указан</w:t>
            </w:r>
            <w:r w:rsidRPr="00633647">
              <w:rPr>
                <w:color w:val="000000"/>
              </w:rPr>
              <w:softHyphen/>
              <w:t>ного в сроке годности, при хранении при 2–8°С, в защищенном от света месте. Не допускать за</w:t>
            </w:r>
            <w:r w:rsidRPr="00633647">
              <w:rPr>
                <w:color w:val="000000"/>
              </w:rPr>
              <w:softHyphen/>
              <w:t>грязнения. Не замораживать реагенты!</w:t>
            </w:r>
          </w:p>
          <w:p w:rsidR="001E56AA" w:rsidRPr="00633647" w:rsidRDefault="001E56AA" w:rsidP="00633647">
            <w:pPr>
              <w:shd w:val="clear" w:color="auto" w:fill="FFFFFF"/>
              <w:spacing w:after="0" w:line="240" w:lineRule="auto"/>
              <w:rPr>
                <w:rFonts w:ascii="Times New Roman" w:eastAsia="Times New Roman" w:hAnsi="Times New Roman" w:cs="Times New Roman"/>
                <w:b/>
                <w:bCs/>
                <w:color w:val="000000"/>
                <w:sz w:val="24"/>
                <w:szCs w:val="24"/>
              </w:rPr>
            </w:pPr>
            <w:r w:rsidRPr="00633647">
              <w:rPr>
                <w:rFonts w:ascii="Times New Roman" w:hAnsi="Times New Roman" w:cs="Times New Roman"/>
                <w:sz w:val="24"/>
                <w:szCs w:val="24"/>
              </w:rPr>
              <w:t>Набор рассчитан на 250 определений</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lastRenderedPageBreak/>
              <w:t>набор</w:t>
            </w:r>
          </w:p>
        </w:tc>
        <w:tc>
          <w:tcPr>
            <w:tcW w:w="567"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109 400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109 400</w:t>
            </w:r>
          </w:p>
        </w:tc>
      </w:tr>
      <w:tr w:rsidR="001E56AA" w:rsidRPr="00633647" w:rsidTr="00A03D3C">
        <w:tc>
          <w:tcPr>
            <w:tcW w:w="493" w:type="dxa"/>
          </w:tcPr>
          <w:p w:rsidR="001E56AA" w:rsidRPr="00633647" w:rsidRDefault="00F0585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12</w:t>
            </w:r>
          </w:p>
        </w:tc>
        <w:tc>
          <w:tcPr>
            <w:tcW w:w="2059" w:type="dxa"/>
          </w:tcPr>
          <w:p w:rsidR="001E56AA" w:rsidRPr="00633647" w:rsidRDefault="001E56AA" w:rsidP="00633647">
            <w:pPr>
              <w:spacing w:after="0" w:line="240" w:lineRule="auto"/>
              <w:jc w:val="both"/>
              <w:rPr>
                <w:rFonts w:ascii="Times New Roman" w:hAnsi="Times New Roman" w:cs="Times New Roman"/>
                <w:b/>
                <w:sz w:val="24"/>
                <w:szCs w:val="24"/>
                <w:lang w:eastAsia="zh-CN"/>
              </w:rPr>
            </w:pPr>
            <w:r w:rsidRPr="00633647">
              <w:rPr>
                <w:rFonts w:ascii="Times New Roman" w:hAnsi="Times New Roman" w:cs="Times New Roman"/>
                <w:b/>
                <w:sz w:val="24"/>
                <w:szCs w:val="24"/>
                <w:lang w:val="en-US" w:eastAsia="zh-CN"/>
              </w:rPr>
              <w:t>TruLab</w:t>
            </w:r>
            <w:r w:rsidRPr="00633647">
              <w:rPr>
                <w:rFonts w:ascii="Times New Roman" w:hAnsi="Times New Roman" w:cs="Times New Roman"/>
                <w:b/>
                <w:sz w:val="24"/>
                <w:szCs w:val="24"/>
                <w:lang w:eastAsia="zh-CN"/>
              </w:rPr>
              <w:t xml:space="preserve"> </w:t>
            </w:r>
            <w:r w:rsidRPr="00633647">
              <w:rPr>
                <w:rFonts w:ascii="Times New Roman" w:hAnsi="Times New Roman" w:cs="Times New Roman"/>
                <w:b/>
                <w:sz w:val="24"/>
                <w:szCs w:val="24"/>
                <w:lang w:val="en-US" w:eastAsia="zh-CN"/>
              </w:rPr>
              <w:t>N</w:t>
            </w:r>
            <w:r w:rsidRPr="00633647">
              <w:rPr>
                <w:rFonts w:ascii="Times New Roman" w:hAnsi="Times New Roman" w:cs="Times New Roman"/>
                <w:b/>
                <w:sz w:val="24"/>
                <w:szCs w:val="24"/>
                <w:lang w:eastAsia="zh-CN"/>
              </w:rPr>
              <w:t>(</w:t>
            </w:r>
            <w:r w:rsidRPr="00633647">
              <w:rPr>
                <w:rFonts w:ascii="Times New Roman" w:hAnsi="Times New Roman" w:cs="Times New Roman"/>
                <w:b/>
                <w:sz w:val="24"/>
                <w:szCs w:val="24"/>
                <w:lang w:val="en-US" w:eastAsia="zh-CN"/>
              </w:rPr>
              <w:t>Assayed</w:t>
            </w:r>
            <w:r w:rsidRPr="00633647">
              <w:rPr>
                <w:rFonts w:ascii="Times New Roman" w:hAnsi="Times New Roman" w:cs="Times New Roman"/>
                <w:b/>
                <w:sz w:val="24"/>
                <w:szCs w:val="24"/>
                <w:lang w:eastAsia="zh-CN"/>
              </w:rPr>
              <w:t xml:space="preserve">) </w:t>
            </w:r>
          </w:p>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b/>
                <w:sz w:val="24"/>
                <w:szCs w:val="24"/>
                <w:lang w:eastAsia="zh-CN"/>
              </w:rPr>
              <w:t>Контрольная человеческая сыворотка, норма</w:t>
            </w:r>
          </w:p>
        </w:tc>
        <w:tc>
          <w:tcPr>
            <w:tcW w:w="4678" w:type="dxa"/>
          </w:tcPr>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Фасовка: 6*5мл</w:t>
            </w:r>
            <w:r w:rsidR="00A03D3C" w:rsidRPr="00633647">
              <w:rPr>
                <w:rFonts w:ascii="Times New Roman" w:hAnsi="Times New Roman" w:cs="Times New Roman"/>
                <w:sz w:val="24"/>
                <w:szCs w:val="24"/>
                <w:lang w:eastAsia="zh-CN"/>
              </w:rPr>
              <w:t xml:space="preserve"> </w:t>
            </w:r>
            <w:r w:rsidRPr="00633647">
              <w:rPr>
                <w:rFonts w:ascii="Times New Roman" w:hAnsi="Times New Roman" w:cs="Times New Roman"/>
                <w:sz w:val="24"/>
                <w:szCs w:val="24"/>
                <w:lang w:eastAsia="zh-CN"/>
              </w:rPr>
              <w:t>Описание</w:t>
            </w:r>
          </w:p>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Лиофилизированная, универсальная сыворотка, изготовленная на основе человечес¬кой сыворотки. Значения параметров аналитов находятся или в нормальных пределах, или на границе патологических значений.</w:t>
            </w:r>
          </w:p>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Хранение</w:t>
            </w:r>
          </w:p>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Универсальная контрольная сыворотка в нераскрытых флаконах должна храниться при температуре 2–8°С.</w:t>
            </w:r>
          </w:p>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Стабильность</w:t>
            </w:r>
          </w:p>
          <w:p w:rsidR="001E56AA" w:rsidRPr="00633647" w:rsidRDefault="001E56AA" w:rsidP="00633647">
            <w:pPr>
              <w:spacing w:after="0" w:line="240" w:lineRule="auto"/>
              <w:rPr>
                <w:rFonts w:ascii="Times New Roman" w:hAnsi="Times New Roman" w:cs="Times New Roman"/>
                <w:sz w:val="24"/>
                <w:szCs w:val="24"/>
                <w:lang w:val="en-US" w:eastAsia="zh-CN"/>
              </w:rPr>
            </w:pPr>
            <w:r w:rsidRPr="00633647">
              <w:rPr>
                <w:rFonts w:ascii="Times New Roman" w:hAnsi="Times New Roman" w:cs="Times New Roman"/>
                <w:sz w:val="24"/>
                <w:szCs w:val="24"/>
                <w:lang w:eastAsia="zh-CN"/>
              </w:rPr>
              <w:t>В нераскрытых флаконах универсальная сыворотка стабильна до конца срока годности. Стабильность параметров  аналитов в растворенной сыворотке указана в таблице.</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80 900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161 800</w:t>
            </w:r>
          </w:p>
        </w:tc>
      </w:tr>
      <w:tr w:rsidR="001E56AA" w:rsidRPr="00633647" w:rsidTr="00A03D3C">
        <w:tc>
          <w:tcPr>
            <w:tcW w:w="493" w:type="dxa"/>
          </w:tcPr>
          <w:p w:rsidR="001E56AA" w:rsidRPr="00633647" w:rsidRDefault="00F0585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13</w:t>
            </w:r>
          </w:p>
        </w:tc>
        <w:tc>
          <w:tcPr>
            <w:tcW w:w="2059" w:type="dxa"/>
          </w:tcPr>
          <w:p w:rsidR="001E56AA" w:rsidRPr="00633647" w:rsidRDefault="001E56AA" w:rsidP="00633647">
            <w:pPr>
              <w:spacing w:after="0" w:line="240" w:lineRule="auto"/>
              <w:jc w:val="both"/>
              <w:rPr>
                <w:rFonts w:ascii="Times New Roman" w:hAnsi="Times New Roman" w:cs="Times New Roman"/>
                <w:b/>
                <w:sz w:val="24"/>
                <w:szCs w:val="24"/>
                <w:lang w:eastAsia="zh-CN"/>
              </w:rPr>
            </w:pPr>
            <w:r w:rsidRPr="00633647">
              <w:rPr>
                <w:rFonts w:ascii="Times New Roman" w:hAnsi="Times New Roman" w:cs="Times New Roman"/>
                <w:b/>
                <w:sz w:val="24"/>
                <w:szCs w:val="24"/>
                <w:lang w:val="en-US" w:eastAsia="zh-CN"/>
              </w:rPr>
              <w:t>TruLabP</w:t>
            </w:r>
            <w:r w:rsidRPr="00633647">
              <w:rPr>
                <w:rFonts w:ascii="Times New Roman" w:hAnsi="Times New Roman" w:cs="Times New Roman"/>
                <w:b/>
                <w:sz w:val="24"/>
                <w:szCs w:val="24"/>
                <w:lang w:eastAsia="zh-CN"/>
              </w:rPr>
              <w:t xml:space="preserve"> (</w:t>
            </w:r>
            <w:r w:rsidRPr="00633647">
              <w:rPr>
                <w:rFonts w:ascii="Times New Roman" w:hAnsi="Times New Roman" w:cs="Times New Roman"/>
                <w:b/>
                <w:sz w:val="24"/>
                <w:szCs w:val="24"/>
                <w:lang w:val="en-US" w:eastAsia="zh-CN"/>
              </w:rPr>
              <w:t>Assayed</w:t>
            </w:r>
            <w:r w:rsidRPr="00633647">
              <w:rPr>
                <w:rFonts w:ascii="Times New Roman" w:hAnsi="Times New Roman" w:cs="Times New Roman"/>
                <w:b/>
                <w:sz w:val="24"/>
                <w:szCs w:val="24"/>
                <w:lang w:eastAsia="zh-CN"/>
              </w:rPr>
              <w:t xml:space="preserve">) </w:t>
            </w:r>
          </w:p>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b/>
                <w:sz w:val="24"/>
                <w:szCs w:val="24"/>
                <w:lang w:eastAsia="zh-CN"/>
              </w:rPr>
              <w:t>Контрольная человеческая сыворотка, патология</w:t>
            </w:r>
          </w:p>
        </w:tc>
        <w:tc>
          <w:tcPr>
            <w:tcW w:w="4678" w:type="dxa"/>
          </w:tcPr>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Фасовка: 6*5мл</w:t>
            </w:r>
          </w:p>
          <w:p w:rsidR="001E56AA" w:rsidRPr="00633647" w:rsidRDefault="001E56AA" w:rsidP="00633647">
            <w:pPr>
              <w:spacing w:after="0" w:line="240" w:lineRule="auto"/>
              <w:jc w:val="both"/>
              <w:rPr>
                <w:rFonts w:ascii="Times New Roman" w:hAnsi="Times New Roman" w:cs="Times New Roman"/>
                <w:b/>
                <w:sz w:val="24"/>
                <w:szCs w:val="24"/>
                <w:lang w:eastAsia="zh-CN"/>
              </w:rPr>
            </w:pPr>
            <w:r w:rsidRPr="00633647">
              <w:rPr>
                <w:rFonts w:ascii="Times New Roman" w:hAnsi="Times New Roman" w:cs="Times New Roman"/>
                <w:b/>
                <w:sz w:val="24"/>
                <w:szCs w:val="24"/>
                <w:lang w:eastAsia="zh-CN"/>
              </w:rPr>
              <w:t>Описание</w:t>
            </w:r>
          </w:p>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Лиофилизированная, универсальная сыворотка, изготовленная на основе человеческой сыворотки. Значения параметров аналитов находятся или вне нормальных пределов, или на границе патологических значений.</w:t>
            </w:r>
          </w:p>
          <w:p w:rsidR="001E56AA" w:rsidRPr="00633647" w:rsidRDefault="001E56AA" w:rsidP="00633647">
            <w:pPr>
              <w:spacing w:after="0" w:line="240" w:lineRule="auto"/>
              <w:jc w:val="both"/>
              <w:rPr>
                <w:rFonts w:ascii="Times New Roman" w:hAnsi="Times New Roman" w:cs="Times New Roman"/>
                <w:b/>
                <w:sz w:val="24"/>
                <w:szCs w:val="24"/>
                <w:lang w:eastAsia="zh-CN"/>
              </w:rPr>
            </w:pPr>
            <w:r w:rsidRPr="00633647">
              <w:rPr>
                <w:rFonts w:ascii="Times New Roman" w:hAnsi="Times New Roman" w:cs="Times New Roman"/>
                <w:b/>
                <w:sz w:val="24"/>
                <w:szCs w:val="24"/>
                <w:lang w:eastAsia="zh-CN"/>
              </w:rPr>
              <w:t>Хранение</w:t>
            </w:r>
          </w:p>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Универсальная контрольная сыворотка в нераскрытых флаконах должна храниться при температуре 2–8°С.</w:t>
            </w:r>
          </w:p>
          <w:p w:rsidR="001E56AA" w:rsidRPr="00633647" w:rsidRDefault="001E56AA" w:rsidP="00633647">
            <w:pPr>
              <w:spacing w:after="0" w:line="240" w:lineRule="auto"/>
              <w:jc w:val="both"/>
              <w:rPr>
                <w:rFonts w:ascii="Times New Roman" w:hAnsi="Times New Roman" w:cs="Times New Roman"/>
                <w:b/>
                <w:sz w:val="24"/>
                <w:szCs w:val="24"/>
                <w:lang w:eastAsia="zh-CN"/>
              </w:rPr>
            </w:pPr>
            <w:r w:rsidRPr="00633647">
              <w:rPr>
                <w:rFonts w:ascii="Times New Roman" w:hAnsi="Times New Roman" w:cs="Times New Roman"/>
                <w:b/>
                <w:sz w:val="24"/>
                <w:szCs w:val="24"/>
                <w:lang w:eastAsia="zh-CN"/>
              </w:rPr>
              <w:t>Стабильность</w:t>
            </w:r>
          </w:p>
          <w:p w:rsidR="001E56AA" w:rsidRPr="00633647" w:rsidRDefault="001E56AA" w:rsidP="00633647">
            <w:pPr>
              <w:framePr w:hSpace="181" w:wrap="auto" w:vAnchor="text" w:hAnchor="margin" w:xAlign="center" w:y="1"/>
              <w:spacing w:after="0" w:line="240" w:lineRule="auto"/>
              <w:rPr>
                <w:rFonts w:ascii="Times New Roman" w:hAnsi="Times New Roman" w:cs="Times New Roman"/>
                <w:sz w:val="24"/>
                <w:szCs w:val="24"/>
                <w:lang w:val="en-US" w:eastAsia="zh-CN"/>
              </w:rPr>
            </w:pPr>
            <w:r w:rsidRPr="00633647">
              <w:rPr>
                <w:rFonts w:ascii="Times New Roman" w:hAnsi="Times New Roman" w:cs="Times New Roman"/>
                <w:sz w:val="24"/>
                <w:szCs w:val="24"/>
                <w:lang w:eastAsia="zh-CN"/>
              </w:rPr>
              <w:t>В нераскрытых флаконах универсальная сыворотка стабильна до конца срока годности. Стабильность параметров аналитов в растворенной сыворотке указана в таблице.</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набор</w:t>
            </w:r>
          </w:p>
        </w:tc>
        <w:tc>
          <w:tcPr>
            <w:tcW w:w="567"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2</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80 000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160 000</w:t>
            </w:r>
          </w:p>
        </w:tc>
      </w:tr>
      <w:tr w:rsidR="001E56AA" w:rsidRPr="00633647" w:rsidTr="00A03D3C">
        <w:tc>
          <w:tcPr>
            <w:tcW w:w="493" w:type="dxa"/>
          </w:tcPr>
          <w:p w:rsidR="001E56AA" w:rsidRPr="00633647" w:rsidRDefault="00F0585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14</w:t>
            </w:r>
          </w:p>
        </w:tc>
        <w:tc>
          <w:tcPr>
            <w:tcW w:w="2059" w:type="dxa"/>
          </w:tcPr>
          <w:p w:rsidR="001E56AA" w:rsidRPr="00633647" w:rsidRDefault="001E56AA" w:rsidP="00633647">
            <w:pPr>
              <w:spacing w:after="0" w:line="240" w:lineRule="auto"/>
              <w:jc w:val="both"/>
              <w:rPr>
                <w:rFonts w:ascii="Times New Roman" w:hAnsi="Times New Roman" w:cs="Times New Roman"/>
                <w:b/>
                <w:sz w:val="24"/>
                <w:szCs w:val="24"/>
                <w:lang w:eastAsia="zh-CN"/>
              </w:rPr>
            </w:pPr>
            <w:r w:rsidRPr="00633647">
              <w:rPr>
                <w:rFonts w:ascii="Times New Roman" w:hAnsi="Times New Roman" w:cs="Times New Roman"/>
                <w:b/>
                <w:sz w:val="24"/>
                <w:szCs w:val="24"/>
                <w:lang w:eastAsia="zh-CN"/>
              </w:rPr>
              <w:t xml:space="preserve">TruCal U </w:t>
            </w:r>
          </w:p>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b/>
                <w:sz w:val="24"/>
                <w:szCs w:val="24"/>
                <w:lang w:eastAsia="zh-CN"/>
              </w:rPr>
              <w:t>Мультикалибратор</w:t>
            </w:r>
          </w:p>
        </w:tc>
        <w:tc>
          <w:tcPr>
            <w:tcW w:w="4678" w:type="dxa"/>
          </w:tcPr>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Фасовка: 6*3мл</w:t>
            </w:r>
          </w:p>
          <w:p w:rsidR="001E56AA" w:rsidRPr="00633647" w:rsidRDefault="001E56AA" w:rsidP="00633647">
            <w:pPr>
              <w:spacing w:after="0" w:line="240" w:lineRule="auto"/>
              <w:jc w:val="both"/>
              <w:rPr>
                <w:rFonts w:ascii="Times New Roman" w:hAnsi="Times New Roman" w:cs="Times New Roman"/>
                <w:b/>
                <w:sz w:val="24"/>
                <w:szCs w:val="24"/>
                <w:lang w:eastAsia="zh-CN"/>
              </w:rPr>
            </w:pPr>
            <w:r w:rsidRPr="00633647">
              <w:rPr>
                <w:rFonts w:ascii="Times New Roman" w:hAnsi="Times New Roman" w:cs="Times New Roman"/>
                <w:b/>
                <w:sz w:val="24"/>
                <w:szCs w:val="24"/>
                <w:lang w:eastAsia="zh-CN"/>
              </w:rPr>
              <w:t>Описание</w:t>
            </w:r>
          </w:p>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 xml:space="preserve">Лиофилизированный мультикалиб¬ратор, изготовленный на основе человеческой сыворотки. </w:t>
            </w:r>
          </w:p>
          <w:p w:rsidR="001E56AA" w:rsidRPr="00633647" w:rsidRDefault="001E56AA" w:rsidP="00633647">
            <w:pPr>
              <w:spacing w:after="0" w:line="240" w:lineRule="auto"/>
              <w:jc w:val="both"/>
              <w:rPr>
                <w:rFonts w:ascii="Times New Roman" w:hAnsi="Times New Roman" w:cs="Times New Roman"/>
                <w:b/>
                <w:sz w:val="24"/>
                <w:szCs w:val="24"/>
                <w:lang w:eastAsia="zh-CN"/>
              </w:rPr>
            </w:pPr>
            <w:r w:rsidRPr="00633647">
              <w:rPr>
                <w:rFonts w:ascii="Times New Roman" w:hAnsi="Times New Roman" w:cs="Times New Roman"/>
                <w:b/>
                <w:sz w:val="24"/>
                <w:szCs w:val="24"/>
                <w:lang w:eastAsia="zh-CN"/>
              </w:rPr>
              <w:t>Хранение</w:t>
            </w:r>
          </w:p>
          <w:p w:rsidR="001E56AA" w:rsidRPr="00633647" w:rsidRDefault="001E56AA" w:rsidP="00633647">
            <w:pPr>
              <w:spacing w:after="0" w:line="240" w:lineRule="auto"/>
              <w:jc w:val="both"/>
              <w:rPr>
                <w:rFonts w:ascii="Times New Roman" w:hAnsi="Times New Roman" w:cs="Times New Roman"/>
                <w:sz w:val="24"/>
                <w:szCs w:val="24"/>
                <w:lang w:eastAsia="zh-CN"/>
              </w:rPr>
            </w:pPr>
            <w:r w:rsidRPr="00633647">
              <w:rPr>
                <w:rFonts w:ascii="Times New Roman" w:hAnsi="Times New Roman" w:cs="Times New Roman"/>
                <w:sz w:val="24"/>
                <w:szCs w:val="24"/>
                <w:lang w:eastAsia="zh-CN"/>
              </w:rPr>
              <w:t>Мультикалибратор в нераскрытых фла¬конах должен храниться при температуре 2–8°С.</w:t>
            </w:r>
          </w:p>
          <w:p w:rsidR="001E56AA" w:rsidRPr="00633647" w:rsidRDefault="001E56AA" w:rsidP="00633647">
            <w:pPr>
              <w:spacing w:after="0" w:line="240" w:lineRule="auto"/>
              <w:jc w:val="both"/>
              <w:rPr>
                <w:rFonts w:ascii="Times New Roman" w:hAnsi="Times New Roman" w:cs="Times New Roman"/>
                <w:b/>
                <w:sz w:val="24"/>
                <w:szCs w:val="24"/>
                <w:lang w:eastAsia="zh-CN"/>
              </w:rPr>
            </w:pPr>
            <w:r w:rsidRPr="00633647">
              <w:rPr>
                <w:rFonts w:ascii="Times New Roman" w:hAnsi="Times New Roman" w:cs="Times New Roman"/>
                <w:b/>
                <w:sz w:val="24"/>
                <w:szCs w:val="24"/>
                <w:lang w:eastAsia="zh-CN"/>
              </w:rPr>
              <w:t>Стабильность</w:t>
            </w:r>
          </w:p>
          <w:p w:rsidR="001E56AA" w:rsidRPr="00633647" w:rsidRDefault="001E56AA" w:rsidP="00633647">
            <w:pPr>
              <w:spacing w:after="0" w:line="240" w:lineRule="auto"/>
              <w:rPr>
                <w:rFonts w:ascii="Times New Roman" w:eastAsia="Times New Roman" w:hAnsi="Times New Roman" w:cs="Times New Roman"/>
                <w:b/>
                <w:sz w:val="24"/>
                <w:szCs w:val="24"/>
                <w:lang w:val="en-US"/>
              </w:rPr>
            </w:pPr>
            <w:r w:rsidRPr="00633647">
              <w:rPr>
                <w:rFonts w:ascii="Times New Roman" w:hAnsi="Times New Roman" w:cs="Times New Roman"/>
                <w:sz w:val="24"/>
                <w:szCs w:val="24"/>
                <w:lang w:eastAsia="zh-CN"/>
              </w:rPr>
              <w:lastRenderedPageBreak/>
              <w:t>В нераскрытых флаконах мультикалибратор стабилен до конца срока годности. Стабильность параметров аналитов в растворенном калибраторе указана в таблице.</w:t>
            </w:r>
            <w:r w:rsidRPr="00633647">
              <w:rPr>
                <w:rFonts w:ascii="Times New Roman" w:eastAsia="Times New Roman" w:hAnsi="Times New Roman" w:cs="Times New Roman"/>
                <w:b/>
                <w:sz w:val="24"/>
                <w:szCs w:val="24"/>
              </w:rPr>
              <w:t xml:space="preserve"> </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lastRenderedPageBreak/>
              <w:t>набор</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73 400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146 800</w:t>
            </w:r>
          </w:p>
        </w:tc>
      </w:tr>
      <w:tr w:rsidR="001E56AA" w:rsidRPr="00633647" w:rsidTr="00A03D3C">
        <w:tc>
          <w:tcPr>
            <w:tcW w:w="493" w:type="dxa"/>
          </w:tcPr>
          <w:p w:rsidR="001E56AA" w:rsidRPr="00633647" w:rsidRDefault="00F0585E"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15</w:t>
            </w:r>
          </w:p>
          <w:p w:rsidR="001E56AA" w:rsidRPr="00633647" w:rsidRDefault="001E56AA" w:rsidP="00633647">
            <w:pPr>
              <w:spacing w:after="0" w:line="240" w:lineRule="auto"/>
              <w:ind w:right="-143"/>
              <w:rPr>
                <w:rFonts w:ascii="Times New Roman" w:hAnsi="Times New Roman" w:cs="Times New Roman"/>
                <w:sz w:val="24"/>
                <w:szCs w:val="24"/>
              </w:rPr>
            </w:pPr>
          </w:p>
        </w:tc>
        <w:tc>
          <w:tcPr>
            <w:tcW w:w="2059" w:type="dxa"/>
          </w:tcPr>
          <w:p w:rsidR="001E56AA" w:rsidRPr="00633647" w:rsidRDefault="001E56AA" w:rsidP="00633647">
            <w:pPr>
              <w:spacing w:after="0" w:line="240" w:lineRule="auto"/>
              <w:ind w:right="-143"/>
              <w:rPr>
                <w:rFonts w:ascii="Times New Roman" w:eastAsia="Times New Roman" w:hAnsi="Times New Roman" w:cs="Times New Roman"/>
                <w:sz w:val="24"/>
                <w:szCs w:val="24"/>
              </w:rPr>
            </w:pPr>
            <w:r w:rsidRPr="00633647">
              <w:rPr>
                <w:rFonts w:ascii="Times New Roman" w:hAnsi="Times New Roman" w:cs="Times New Roman"/>
                <w:b/>
                <w:color w:val="000000"/>
                <w:sz w:val="24"/>
                <w:szCs w:val="24"/>
              </w:rPr>
              <w:t>Мультикюветы (15-луночные) -100 шт./уп.</w:t>
            </w:r>
          </w:p>
        </w:tc>
        <w:tc>
          <w:tcPr>
            <w:tcW w:w="4678" w:type="dxa"/>
          </w:tcPr>
          <w:p w:rsidR="001E56AA" w:rsidRPr="00633647" w:rsidRDefault="001E56AA" w:rsidP="00633647">
            <w:pPr>
              <w:spacing w:after="0" w:line="240" w:lineRule="auto"/>
              <w:rPr>
                <w:rFonts w:ascii="Times New Roman" w:eastAsia="Times New Roman" w:hAnsi="Times New Roman" w:cs="Times New Roman"/>
                <w:sz w:val="24"/>
                <w:szCs w:val="24"/>
              </w:rPr>
            </w:pPr>
            <w:r w:rsidRPr="00633647">
              <w:rPr>
                <w:rFonts w:ascii="Times New Roman" w:hAnsi="Times New Roman" w:cs="Times New Roman"/>
                <w:sz w:val="24"/>
                <w:szCs w:val="24"/>
              </w:rPr>
              <w:t>15 двухсекционных кювет из прозрачного пластика, для исследований жидких образцов в видимой части спектра. Длина оптического пути  10 мм, Габаритные размеры  135мм *20мм*40мм, Внутреннее сечение 1 лунки, Нижняя секция 10мм* 10мм, верхняя секция 27мм*17мм. Количество в упаковке  100штук</w:t>
            </w: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r w:rsidRPr="00633647">
              <w:rPr>
                <w:rFonts w:ascii="Times New Roman" w:hAnsi="Times New Roman" w:cs="Times New Roman"/>
                <w:sz w:val="24"/>
                <w:szCs w:val="24"/>
              </w:rPr>
              <w:t>упк</w:t>
            </w:r>
          </w:p>
        </w:tc>
        <w:tc>
          <w:tcPr>
            <w:tcW w:w="567"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3</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92 900</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278 700</w:t>
            </w:r>
          </w:p>
        </w:tc>
      </w:tr>
      <w:tr w:rsidR="001E56AA" w:rsidRPr="00633647" w:rsidTr="00A03D3C">
        <w:tc>
          <w:tcPr>
            <w:tcW w:w="493" w:type="dxa"/>
          </w:tcPr>
          <w:p w:rsidR="001E56AA" w:rsidRPr="00633647" w:rsidRDefault="001E56AA" w:rsidP="00633647">
            <w:pPr>
              <w:spacing w:after="0" w:line="240" w:lineRule="auto"/>
              <w:ind w:right="-143"/>
              <w:rPr>
                <w:rFonts w:ascii="Times New Roman" w:hAnsi="Times New Roman" w:cs="Times New Roman"/>
                <w:sz w:val="24"/>
                <w:szCs w:val="24"/>
              </w:rPr>
            </w:pPr>
          </w:p>
        </w:tc>
        <w:tc>
          <w:tcPr>
            <w:tcW w:w="2059" w:type="dxa"/>
          </w:tcPr>
          <w:p w:rsidR="001E56AA" w:rsidRPr="00633647" w:rsidRDefault="001E56AA" w:rsidP="00633647">
            <w:pPr>
              <w:spacing w:after="0" w:line="240" w:lineRule="auto"/>
              <w:ind w:right="-143"/>
              <w:rPr>
                <w:rFonts w:ascii="Times New Roman" w:hAnsi="Times New Roman" w:cs="Times New Roman"/>
                <w:sz w:val="24"/>
                <w:szCs w:val="24"/>
              </w:rPr>
            </w:pPr>
          </w:p>
        </w:tc>
        <w:tc>
          <w:tcPr>
            <w:tcW w:w="4678" w:type="dxa"/>
          </w:tcPr>
          <w:p w:rsidR="001E56AA" w:rsidRPr="00633647" w:rsidRDefault="001E56AA" w:rsidP="00633647">
            <w:pPr>
              <w:spacing w:after="0" w:line="240" w:lineRule="auto"/>
              <w:ind w:right="-143"/>
              <w:rPr>
                <w:rFonts w:ascii="Times New Roman" w:hAnsi="Times New Roman" w:cs="Times New Roman"/>
                <w:sz w:val="24"/>
                <w:szCs w:val="24"/>
              </w:rPr>
            </w:pPr>
          </w:p>
        </w:tc>
        <w:tc>
          <w:tcPr>
            <w:tcW w:w="850" w:type="dxa"/>
          </w:tcPr>
          <w:p w:rsidR="001E56AA" w:rsidRPr="00633647" w:rsidRDefault="001E56AA" w:rsidP="00633647">
            <w:pPr>
              <w:spacing w:after="0" w:line="240" w:lineRule="auto"/>
              <w:ind w:right="-143"/>
              <w:rPr>
                <w:rFonts w:ascii="Times New Roman" w:hAnsi="Times New Roman" w:cs="Times New Roman"/>
                <w:sz w:val="24"/>
                <w:szCs w:val="24"/>
              </w:rPr>
            </w:pPr>
          </w:p>
        </w:tc>
        <w:tc>
          <w:tcPr>
            <w:tcW w:w="567" w:type="dxa"/>
          </w:tcPr>
          <w:p w:rsidR="001E56AA" w:rsidRPr="00633647" w:rsidRDefault="001E56AA" w:rsidP="00633647">
            <w:pPr>
              <w:spacing w:after="0" w:line="240" w:lineRule="auto"/>
              <w:ind w:right="-143"/>
              <w:rPr>
                <w:rFonts w:ascii="Times New Roman" w:hAnsi="Times New Roman" w:cs="Times New Roman"/>
                <w:sz w:val="24"/>
                <w:szCs w:val="24"/>
              </w:rPr>
            </w:pPr>
          </w:p>
        </w:tc>
        <w:tc>
          <w:tcPr>
            <w:tcW w:w="1134" w:type="dxa"/>
          </w:tcPr>
          <w:p w:rsidR="001E56AA" w:rsidRPr="00633647" w:rsidRDefault="00B02A82"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rPr>
              <w:t>Итого</w:t>
            </w:r>
          </w:p>
        </w:tc>
        <w:tc>
          <w:tcPr>
            <w:tcW w:w="1134" w:type="dxa"/>
          </w:tcPr>
          <w:p w:rsidR="001E56AA" w:rsidRPr="00633647" w:rsidRDefault="001E56AA" w:rsidP="00633647">
            <w:pPr>
              <w:spacing w:after="0" w:line="240" w:lineRule="auto"/>
              <w:ind w:right="-143"/>
              <w:rPr>
                <w:rFonts w:ascii="Times New Roman" w:hAnsi="Times New Roman" w:cs="Times New Roman"/>
                <w:b/>
                <w:sz w:val="24"/>
                <w:szCs w:val="24"/>
              </w:rPr>
            </w:pPr>
            <w:r w:rsidRPr="00633647">
              <w:rPr>
                <w:rFonts w:ascii="Times New Roman" w:hAnsi="Times New Roman" w:cs="Times New Roman"/>
                <w:b/>
                <w:sz w:val="24"/>
                <w:szCs w:val="24"/>
                <w:highlight w:val="yellow"/>
              </w:rPr>
              <w:t>3 509 100</w:t>
            </w:r>
          </w:p>
        </w:tc>
      </w:tr>
    </w:tbl>
    <w:p w:rsidR="001E56AA" w:rsidRPr="00633647" w:rsidRDefault="001E56AA" w:rsidP="00633647">
      <w:pPr>
        <w:spacing w:after="0" w:line="240" w:lineRule="auto"/>
        <w:ind w:right="-143"/>
        <w:rPr>
          <w:rFonts w:ascii="Times New Roman" w:hAnsi="Times New Roman" w:cs="Times New Roman"/>
          <w:b/>
          <w:sz w:val="24"/>
          <w:szCs w:val="24"/>
        </w:rPr>
      </w:pPr>
    </w:p>
    <w:p w:rsidR="001E56AA" w:rsidRPr="00633647" w:rsidRDefault="00822443" w:rsidP="00633647">
      <w:pPr>
        <w:spacing w:after="0" w:line="240" w:lineRule="auto"/>
        <w:ind w:left="-993" w:right="-143"/>
        <w:jc w:val="right"/>
        <w:rPr>
          <w:rFonts w:ascii="Times New Roman" w:hAnsi="Times New Roman" w:cs="Times New Roman"/>
          <w:b/>
          <w:sz w:val="24"/>
          <w:szCs w:val="24"/>
        </w:rPr>
      </w:pPr>
      <w:r w:rsidRPr="00633647">
        <w:rPr>
          <w:rFonts w:ascii="Times New Roman" w:hAnsi="Times New Roman" w:cs="Times New Roman"/>
          <w:b/>
          <w:sz w:val="24"/>
          <w:szCs w:val="24"/>
        </w:rPr>
        <w:t>Таблица№7</w:t>
      </w:r>
    </w:p>
    <w:p w:rsidR="001E56AA" w:rsidRPr="00633647" w:rsidRDefault="001E56AA" w:rsidP="00633647">
      <w:pPr>
        <w:spacing w:after="0" w:line="240" w:lineRule="auto"/>
        <w:rPr>
          <w:rFonts w:ascii="Times New Roman" w:hAnsi="Times New Roman" w:cs="Times New Roman"/>
          <w:sz w:val="24"/>
          <w:szCs w:val="24"/>
        </w:rPr>
      </w:pPr>
    </w:p>
    <w:p w:rsidR="00F80A50" w:rsidRPr="00633647" w:rsidRDefault="00DA0ADD" w:rsidP="00633647">
      <w:pPr>
        <w:keepNext/>
        <w:spacing w:after="0" w:line="240" w:lineRule="auto"/>
        <w:jc w:val="center"/>
        <w:outlineLvl w:val="4"/>
        <w:rPr>
          <w:rFonts w:ascii="Times New Roman" w:eastAsia="Times New Roman" w:hAnsi="Times New Roman" w:cs="Times New Roman"/>
          <w:b/>
          <w:color w:val="000000" w:themeColor="text1"/>
          <w:sz w:val="24"/>
          <w:szCs w:val="24"/>
          <w:lang w:eastAsia="ru-RU"/>
        </w:rPr>
      </w:pPr>
      <w:r w:rsidRPr="00633647">
        <w:rPr>
          <w:rFonts w:ascii="Times New Roman" w:hAnsi="Times New Roman" w:cs="Times New Roman"/>
          <w:b/>
          <w:color w:val="000000" w:themeColor="text1"/>
          <w:sz w:val="24"/>
          <w:szCs w:val="24"/>
        </w:rPr>
        <w:t>Реагенты</w:t>
      </w:r>
      <w:r w:rsidR="00F80A50" w:rsidRPr="00633647">
        <w:rPr>
          <w:rFonts w:ascii="Times New Roman" w:hAnsi="Times New Roman" w:cs="Times New Roman"/>
          <w:b/>
          <w:color w:val="000000" w:themeColor="text1"/>
          <w:sz w:val="24"/>
          <w:szCs w:val="24"/>
        </w:rPr>
        <w:t xml:space="preserve"> для</w:t>
      </w:r>
      <w:r w:rsidR="00A03D3C" w:rsidRPr="00633647">
        <w:rPr>
          <w:rFonts w:ascii="Times New Roman" w:hAnsi="Times New Roman" w:cs="Times New Roman"/>
          <w:b/>
          <w:color w:val="000000" w:themeColor="text1"/>
          <w:sz w:val="24"/>
          <w:szCs w:val="24"/>
        </w:rPr>
        <w:t xml:space="preserve"> </w:t>
      </w:r>
      <w:r w:rsidR="00F80A50" w:rsidRPr="00633647">
        <w:rPr>
          <w:rFonts w:ascii="Times New Roman" w:eastAsia="Times New Roman" w:hAnsi="Times New Roman" w:cs="Times New Roman"/>
          <w:b/>
          <w:color w:val="000000" w:themeColor="text1"/>
          <w:sz w:val="24"/>
          <w:szCs w:val="24"/>
          <w:lang w:eastAsia="ru-RU"/>
        </w:rPr>
        <w:t xml:space="preserve">Гематологического анализатора Swelab Lumi </w:t>
      </w:r>
      <w:r w:rsidR="00197237" w:rsidRPr="00633647">
        <w:rPr>
          <w:rFonts w:ascii="Times New Roman" w:eastAsia="Times New Roman" w:hAnsi="Times New Roman" w:cs="Times New Roman"/>
          <w:b/>
          <w:color w:val="000000" w:themeColor="text1"/>
          <w:sz w:val="24"/>
          <w:szCs w:val="24"/>
          <w:lang w:eastAsia="ru-RU"/>
        </w:rPr>
        <w:t xml:space="preserve">Производитель </w:t>
      </w:r>
      <w:r w:rsidR="00F80A50" w:rsidRPr="00633647">
        <w:rPr>
          <w:rFonts w:ascii="Times New Roman" w:eastAsia="Times New Roman" w:hAnsi="Times New Roman" w:cs="Times New Roman"/>
          <w:b/>
          <w:color w:val="000000" w:themeColor="text1"/>
          <w:sz w:val="24"/>
          <w:szCs w:val="24"/>
          <w:lang w:val="en-US" w:eastAsia="ru-RU"/>
        </w:rPr>
        <w:t>Boule</w:t>
      </w:r>
      <w:r w:rsidR="00F80A50" w:rsidRPr="00633647">
        <w:rPr>
          <w:rFonts w:ascii="Times New Roman" w:eastAsia="Times New Roman" w:hAnsi="Times New Roman" w:cs="Times New Roman"/>
          <w:b/>
          <w:color w:val="000000" w:themeColor="text1"/>
          <w:sz w:val="24"/>
          <w:szCs w:val="24"/>
          <w:lang w:eastAsia="ru-RU"/>
        </w:rPr>
        <w:t xml:space="preserve"> </w:t>
      </w:r>
      <w:r w:rsidR="00F80A50" w:rsidRPr="00633647">
        <w:rPr>
          <w:rFonts w:ascii="Times New Roman" w:eastAsia="Times New Roman" w:hAnsi="Times New Roman" w:cs="Times New Roman"/>
          <w:b/>
          <w:color w:val="000000" w:themeColor="text1"/>
          <w:sz w:val="24"/>
          <w:szCs w:val="24"/>
          <w:lang w:val="en-US" w:eastAsia="ru-RU"/>
        </w:rPr>
        <w:t>Medical</w:t>
      </w:r>
      <w:r w:rsidR="00F80A50" w:rsidRPr="00633647">
        <w:rPr>
          <w:rFonts w:ascii="Times New Roman" w:eastAsia="Times New Roman" w:hAnsi="Times New Roman" w:cs="Times New Roman"/>
          <w:b/>
          <w:color w:val="000000" w:themeColor="text1"/>
          <w:sz w:val="24"/>
          <w:szCs w:val="24"/>
          <w:lang w:eastAsia="ru-RU"/>
        </w:rPr>
        <w:t xml:space="preserve"> </w:t>
      </w:r>
      <w:r w:rsidR="00F80A50" w:rsidRPr="00633647">
        <w:rPr>
          <w:rFonts w:ascii="Times New Roman" w:eastAsia="Times New Roman" w:hAnsi="Times New Roman" w:cs="Times New Roman"/>
          <w:b/>
          <w:color w:val="000000" w:themeColor="text1"/>
          <w:sz w:val="24"/>
          <w:szCs w:val="24"/>
          <w:lang w:val="en-US" w:eastAsia="ru-RU"/>
        </w:rPr>
        <w:t>AB</w:t>
      </w:r>
      <w:r w:rsidR="00F80A50" w:rsidRPr="00633647">
        <w:rPr>
          <w:rFonts w:ascii="Times New Roman" w:eastAsia="Times New Roman" w:hAnsi="Times New Roman" w:cs="Times New Roman"/>
          <w:b/>
          <w:color w:val="000000" w:themeColor="text1"/>
          <w:sz w:val="24"/>
          <w:szCs w:val="24"/>
          <w:lang w:eastAsia="ru-RU"/>
        </w:rPr>
        <w:t>, Швеция</w:t>
      </w:r>
      <w:r w:rsidR="00A03D3C" w:rsidRPr="00633647">
        <w:rPr>
          <w:rFonts w:ascii="Times New Roman" w:eastAsia="Times New Roman" w:hAnsi="Times New Roman" w:cs="Times New Roman"/>
          <w:b/>
          <w:color w:val="000000" w:themeColor="text1"/>
          <w:sz w:val="24"/>
          <w:szCs w:val="24"/>
          <w:lang w:eastAsia="ru-RU"/>
        </w:rPr>
        <w:t xml:space="preserve"> </w:t>
      </w:r>
      <w:r w:rsidR="00F80A50" w:rsidRPr="00633647">
        <w:rPr>
          <w:rFonts w:ascii="Times New Roman" w:eastAsia="Times New Roman" w:hAnsi="Times New Roman" w:cs="Times New Roman"/>
          <w:b/>
          <w:bCs/>
          <w:color w:val="000000" w:themeColor="text1"/>
          <w:sz w:val="24"/>
          <w:szCs w:val="24"/>
          <w:lang w:eastAsia="ru-RU"/>
        </w:rPr>
        <w:t>РК-МТ-0№022605</w:t>
      </w:r>
    </w:p>
    <w:tbl>
      <w:tblPr>
        <w:tblpPr w:leftFromText="180" w:rightFromText="180" w:vertAnchor="text" w:horzAnchor="margin" w:tblpXSpec="center" w:tblpY="479"/>
        <w:tblW w:w="10740" w:type="dxa"/>
        <w:tblLook w:val="04A0" w:firstRow="1" w:lastRow="0" w:firstColumn="1" w:lastColumn="0" w:noHBand="0" w:noVBand="1"/>
      </w:tblPr>
      <w:tblGrid>
        <w:gridCol w:w="709"/>
        <w:gridCol w:w="1822"/>
        <w:gridCol w:w="4465"/>
        <w:gridCol w:w="956"/>
        <w:gridCol w:w="725"/>
        <w:gridCol w:w="929"/>
        <w:gridCol w:w="1134"/>
      </w:tblGrid>
      <w:tr w:rsidR="00DA0ADD" w:rsidRPr="00633647" w:rsidTr="00DA0ADD">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 xml:space="preserve"> №</w:t>
            </w:r>
            <w:r w:rsidR="00DA0ADD" w:rsidRPr="00633647">
              <w:rPr>
                <w:rFonts w:ascii="Times New Roman" w:eastAsia="Times New Roman" w:hAnsi="Times New Roman" w:cs="Times New Roman"/>
                <w:b/>
                <w:bCs/>
                <w:color w:val="000000"/>
                <w:sz w:val="24"/>
                <w:szCs w:val="24"/>
                <w:lang w:eastAsia="ru-RU"/>
              </w:rPr>
              <w:t xml:space="preserve"> лота</w:t>
            </w:r>
          </w:p>
        </w:tc>
        <w:tc>
          <w:tcPr>
            <w:tcW w:w="1822" w:type="dxa"/>
            <w:tcBorders>
              <w:top w:val="single" w:sz="4" w:space="0" w:color="auto"/>
              <w:left w:val="nil"/>
              <w:bottom w:val="single" w:sz="4" w:space="0" w:color="auto"/>
              <w:right w:val="single" w:sz="4" w:space="0" w:color="auto"/>
            </w:tcBorders>
            <w:shd w:val="clear" w:color="auto" w:fill="auto"/>
            <w:noWrap/>
            <w:hideMark/>
          </w:tcPr>
          <w:p w:rsidR="00F80A50" w:rsidRPr="00633647" w:rsidRDefault="00F80A50" w:rsidP="00633647">
            <w:pPr>
              <w:spacing w:after="0" w:line="240" w:lineRule="auto"/>
              <w:jc w:val="center"/>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Наименование</w:t>
            </w:r>
          </w:p>
        </w:tc>
        <w:tc>
          <w:tcPr>
            <w:tcW w:w="4465" w:type="dxa"/>
            <w:tcBorders>
              <w:top w:val="single" w:sz="4" w:space="0" w:color="auto"/>
              <w:left w:val="nil"/>
              <w:bottom w:val="single" w:sz="4" w:space="0" w:color="auto"/>
              <w:right w:val="single" w:sz="4" w:space="0" w:color="auto"/>
            </w:tcBorders>
          </w:tcPr>
          <w:p w:rsidR="00F80A50" w:rsidRPr="00633647" w:rsidRDefault="00F80A50" w:rsidP="00633647">
            <w:pPr>
              <w:spacing w:after="0" w:line="240" w:lineRule="auto"/>
              <w:jc w:val="center"/>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Тех.спецификация</w:t>
            </w:r>
          </w:p>
        </w:tc>
        <w:tc>
          <w:tcPr>
            <w:tcW w:w="956" w:type="dxa"/>
            <w:tcBorders>
              <w:top w:val="single" w:sz="4" w:space="0" w:color="auto"/>
              <w:left w:val="single" w:sz="4" w:space="0" w:color="auto"/>
              <w:bottom w:val="single" w:sz="4" w:space="0" w:color="auto"/>
              <w:right w:val="single" w:sz="4" w:space="0" w:color="auto"/>
            </w:tcBorders>
            <w:shd w:val="clear" w:color="auto" w:fill="auto"/>
            <w:noWrap/>
            <w:hideMark/>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Ед.изм</w:t>
            </w:r>
          </w:p>
        </w:tc>
        <w:tc>
          <w:tcPr>
            <w:tcW w:w="725" w:type="dxa"/>
            <w:tcBorders>
              <w:top w:val="single" w:sz="4" w:space="0" w:color="auto"/>
              <w:left w:val="nil"/>
              <w:bottom w:val="single" w:sz="4" w:space="0" w:color="auto"/>
              <w:right w:val="single" w:sz="4" w:space="0" w:color="auto"/>
            </w:tcBorders>
            <w:shd w:val="clear" w:color="auto" w:fill="auto"/>
            <w:noWrap/>
            <w:hideMark/>
          </w:tcPr>
          <w:p w:rsidR="00F80A50" w:rsidRPr="00633647" w:rsidRDefault="00F80A50" w:rsidP="00633647">
            <w:pPr>
              <w:spacing w:after="0" w:line="240" w:lineRule="auto"/>
              <w:jc w:val="center"/>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Кол-</w:t>
            </w:r>
          </w:p>
          <w:p w:rsidR="00F80A50" w:rsidRPr="00633647" w:rsidRDefault="00F80A50" w:rsidP="00633647">
            <w:pPr>
              <w:spacing w:after="0" w:line="240" w:lineRule="auto"/>
              <w:jc w:val="center"/>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во</w:t>
            </w:r>
          </w:p>
        </w:tc>
        <w:tc>
          <w:tcPr>
            <w:tcW w:w="929" w:type="dxa"/>
            <w:tcBorders>
              <w:top w:val="single" w:sz="4" w:space="0" w:color="auto"/>
              <w:left w:val="nil"/>
              <w:bottom w:val="single" w:sz="4" w:space="0" w:color="auto"/>
              <w:right w:val="single" w:sz="4" w:space="0" w:color="auto"/>
            </w:tcBorders>
            <w:shd w:val="clear" w:color="auto" w:fill="auto"/>
          </w:tcPr>
          <w:p w:rsidR="00F80A50" w:rsidRPr="00633647" w:rsidRDefault="00F80A50" w:rsidP="00633647">
            <w:pPr>
              <w:spacing w:after="0" w:line="240" w:lineRule="auto"/>
              <w:jc w:val="center"/>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Цена</w:t>
            </w:r>
          </w:p>
        </w:tc>
        <w:tc>
          <w:tcPr>
            <w:tcW w:w="1134" w:type="dxa"/>
            <w:tcBorders>
              <w:top w:val="single" w:sz="4" w:space="0" w:color="auto"/>
              <w:left w:val="nil"/>
              <w:bottom w:val="single" w:sz="4" w:space="0" w:color="auto"/>
              <w:right w:val="single" w:sz="4" w:space="0" w:color="auto"/>
            </w:tcBorders>
            <w:shd w:val="clear" w:color="auto" w:fill="auto"/>
            <w:noWrap/>
            <w:hideMark/>
          </w:tcPr>
          <w:p w:rsidR="00F80A50" w:rsidRPr="00633647" w:rsidRDefault="00F80A50" w:rsidP="00633647">
            <w:pPr>
              <w:spacing w:after="0" w:line="240" w:lineRule="auto"/>
              <w:jc w:val="center"/>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Сумма</w:t>
            </w:r>
          </w:p>
        </w:tc>
      </w:tr>
      <w:tr w:rsidR="00DA0ADD" w:rsidRPr="00633647" w:rsidTr="00DA0ADD">
        <w:trPr>
          <w:trHeight w:val="315"/>
        </w:trPr>
        <w:tc>
          <w:tcPr>
            <w:tcW w:w="709" w:type="dxa"/>
            <w:tcBorders>
              <w:top w:val="nil"/>
              <w:left w:val="single" w:sz="4" w:space="0" w:color="auto"/>
              <w:bottom w:val="single" w:sz="4" w:space="0" w:color="auto"/>
              <w:right w:val="single" w:sz="4" w:space="0" w:color="auto"/>
            </w:tcBorders>
            <w:shd w:val="clear" w:color="auto" w:fill="auto"/>
            <w:noWrap/>
            <w:hideMark/>
          </w:tcPr>
          <w:p w:rsidR="00F80A50" w:rsidRPr="00633647" w:rsidRDefault="00DA0ADD"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t>1</w:t>
            </w:r>
          </w:p>
        </w:tc>
        <w:tc>
          <w:tcPr>
            <w:tcW w:w="1822" w:type="dxa"/>
            <w:tcBorders>
              <w:top w:val="nil"/>
              <w:left w:val="nil"/>
              <w:bottom w:val="single" w:sz="4" w:space="0" w:color="auto"/>
              <w:right w:val="single" w:sz="4" w:space="0" w:color="auto"/>
            </w:tcBorders>
            <w:shd w:val="clear" w:color="auto" w:fill="auto"/>
            <w:noWrap/>
            <w:hideMark/>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b/>
                <w:color w:val="000000"/>
                <w:sz w:val="24"/>
                <w:szCs w:val="24"/>
                <w:lang w:eastAsia="ru-RU"/>
              </w:rPr>
              <w:t>Очищающий раствор</w:t>
            </w:r>
            <w:r w:rsidRPr="00633647">
              <w:rPr>
                <w:rFonts w:ascii="Times New Roman" w:eastAsia="Times New Roman" w:hAnsi="Times New Roman" w:cs="Times New Roman"/>
                <w:color w:val="000000"/>
                <w:sz w:val="24"/>
                <w:szCs w:val="24"/>
                <w:lang w:eastAsia="ru-RU"/>
              </w:rPr>
              <w:t xml:space="preserve"> (Boule EasyCleaner)</w:t>
            </w:r>
          </w:p>
        </w:tc>
        <w:tc>
          <w:tcPr>
            <w:tcW w:w="4465" w:type="dxa"/>
            <w:tcBorders>
              <w:top w:val="single" w:sz="4" w:space="0" w:color="auto"/>
              <w:left w:val="nil"/>
              <w:bottom w:val="single" w:sz="4" w:space="0" w:color="auto"/>
              <w:right w:val="single" w:sz="4" w:space="0" w:color="auto"/>
            </w:tcBorders>
          </w:tcPr>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Количество в наборе: 1 упаковка</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Раствор очистителя Boule EasyCleaner используется с гематологическими анализаторами Medonic М51 и Swelab Lumi для корректирующей и профилактической очистки входных отверстий и трубок, контактирующих с кровью (белками). Гипохлорит натрия &lt; 5 %</w:t>
            </w:r>
            <w:r w:rsidR="00D066E7" w:rsidRPr="00633647">
              <w:rPr>
                <w:rFonts w:ascii="Times New Roman" w:hAnsi="Times New Roman" w:cs="Times New Roman"/>
                <w:sz w:val="24"/>
                <w:szCs w:val="24"/>
                <w:lang w:eastAsia="ru-RU"/>
              </w:rPr>
              <w:t xml:space="preserve"> </w:t>
            </w:r>
            <w:r w:rsidRPr="00633647">
              <w:rPr>
                <w:rFonts w:ascii="Times New Roman" w:hAnsi="Times New Roman" w:cs="Times New Roman"/>
                <w:sz w:val="24"/>
                <w:szCs w:val="24"/>
                <w:lang w:eastAsia="ru-RU"/>
              </w:rPr>
              <w:t xml:space="preserve">Гидроксид натрия для стабильности &lt; 0,5% </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ПАВ &lt; 0,02%</w:t>
            </w:r>
            <w:r w:rsidR="00D066E7" w:rsidRPr="00633647">
              <w:rPr>
                <w:rFonts w:ascii="Times New Roman" w:hAnsi="Times New Roman" w:cs="Times New Roman"/>
                <w:sz w:val="24"/>
                <w:szCs w:val="24"/>
                <w:lang w:eastAsia="ru-RU"/>
              </w:rPr>
              <w:t xml:space="preserve"> </w:t>
            </w:r>
            <w:r w:rsidRPr="00633647">
              <w:rPr>
                <w:rFonts w:ascii="Times New Roman" w:hAnsi="Times New Roman" w:cs="Times New Roman"/>
                <w:sz w:val="24"/>
                <w:szCs w:val="24"/>
                <w:lang w:eastAsia="ru-RU"/>
              </w:rPr>
              <w:t>Материал контейнера: ПНД пластик</w:t>
            </w:r>
            <w:r w:rsidR="00D066E7" w:rsidRPr="00633647">
              <w:rPr>
                <w:rFonts w:ascii="Times New Roman" w:hAnsi="Times New Roman" w:cs="Times New Roman"/>
                <w:sz w:val="24"/>
                <w:szCs w:val="24"/>
                <w:lang w:eastAsia="ru-RU"/>
              </w:rPr>
              <w:t xml:space="preserve"> </w:t>
            </w:r>
            <w:r w:rsidRPr="00633647">
              <w:rPr>
                <w:rFonts w:ascii="Times New Roman" w:hAnsi="Times New Roman" w:cs="Times New Roman"/>
                <w:sz w:val="24"/>
                <w:szCs w:val="24"/>
                <w:lang w:eastAsia="ru-RU"/>
              </w:rPr>
              <w:t>Хранение при температуре от 2-30 °С(~ 35-86 °F). Беречь от замерзания!</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Регистрационное удостоверение: РК-МТ-0№022605</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Срок годности 24 месяца с даты изготовления. Срок годности для этого продукта определен в ходе исследований стабильности в реальном времени. Стабильность во вскрытом контейнере 2 месяца. </w:t>
            </w:r>
          </w:p>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hAnsi="Times New Roman" w:cs="Times New Roman"/>
                <w:sz w:val="24"/>
                <w:szCs w:val="24"/>
                <w:lang w:eastAsia="ru-RU"/>
              </w:rPr>
              <w:t>Упаковка и вес: Пластиковая бутылочка 50 мл (70 г)</w:t>
            </w:r>
          </w:p>
        </w:tc>
        <w:tc>
          <w:tcPr>
            <w:tcW w:w="956" w:type="dxa"/>
            <w:tcBorders>
              <w:top w:val="nil"/>
              <w:left w:val="single" w:sz="4" w:space="0" w:color="auto"/>
              <w:bottom w:val="single" w:sz="4" w:space="0" w:color="auto"/>
              <w:right w:val="single" w:sz="4" w:space="0" w:color="auto"/>
            </w:tcBorders>
            <w:shd w:val="clear" w:color="auto" w:fill="auto"/>
            <w:noWrap/>
            <w:hideMark/>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t>Набор</w:t>
            </w:r>
          </w:p>
        </w:tc>
        <w:tc>
          <w:tcPr>
            <w:tcW w:w="725" w:type="dxa"/>
            <w:tcBorders>
              <w:top w:val="nil"/>
              <w:left w:val="nil"/>
              <w:bottom w:val="single" w:sz="4" w:space="0" w:color="auto"/>
              <w:right w:val="single" w:sz="4" w:space="0" w:color="auto"/>
            </w:tcBorders>
            <w:shd w:val="clear" w:color="auto" w:fill="auto"/>
            <w:noWrap/>
            <w:hideMark/>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6</w:t>
            </w:r>
          </w:p>
        </w:tc>
        <w:tc>
          <w:tcPr>
            <w:tcW w:w="929" w:type="dxa"/>
            <w:tcBorders>
              <w:top w:val="nil"/>
              <w:left w:val="nil"/>
              <w:bottom w:val="single" w:sz="4" w:space="0" w:color="auto"/>
              <w:right w:val="single" w:sz="4" w:space="0" w:color="auto"/>
            </w:tcBorders>
            <w:shd w:val="clear" w:color="auto" w:fill="auto"/>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11 500</w:t>
            </w:r>
          </w:p>
        </w:tc>
        <w:tc>
          <w:tcPr>
            <w:tcW w:w="1134" w:type="dxa"/>
            <w:tcBorders>
              <w:top w:val="nil"/>
              <w:left w:val="nil"/>
              <w:bottom w:val="single" w:sz="4" w:space="0" w:color="auto"/>
              <w:right w:val="single" w:sz="4" w:space="0" w:color="auto"/>
            </w:tcBorders>
            <w:shd w:val="clear" w:color="auto" w:fill="auto"/>
            <w:noWrap/>
            <w:hideMark/>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69 000</w:t>
            </w:r>
          </w:p>
        </w:tc>
      </w:tr>
      <w:tr w:rsidR="00DA0ADD" w:rsidRPr="00633647" w:rsidTr="00DA0ADD">
        <w:trPr>
          <w:trHeight w:val="315"/>
        </w:trPr>
        <w:tc>
          <w:tcPr>
            <w:tcW w:w="709" w:type="dxa"/>
            <w:tcBorders>
              <w:top w:val="nil"/>
              <w:left w:val="single" w:sz="4" w:space="0" w:color="auto"/>
              <w:bottom w:val="single" w:sz="4" w:space="0" w:color="auto"/>
              <w:right w:val="single" w:sz="4" w:space="0" w:color="auto"/>
            </w:tcBorders>
            <w:shd w:val="clear" w:color="auto" w:fill="auto"/>
            <w:noWrap/>
          </w:tcPr>
          <w:p w:rsidR="00F80A50" w:rsidRPr="00633647" w:rsidRDefault="00DA0ADD"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t>2</w:t>
            </w:r>
          </w:p>
        </w:tc>
        <w:tc>
          <w:tcPr>
            <w:tcW w:w="1822"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hAnsi="Times New Roman" w:cs="Times New Roman"/>
                <w:b/>
                <w:sz w:val="24"/>
                <w:szCs w:val="24"/>
              </w:rPr>
              <w:t>Контрольная кровь, нормальный уровень</w:t>
            </w:r>
            <w:r w:rsidRPr="00633647">
              <w:rPr>
                <w:rFonts w:ascii="Times New Roman" w:hAnsi="Times New Roman" w:cs="Times New Roman"/>
                <w:sz w:val="24"/>
                <w:szCs w:val="24"/>
              </w:rPr>
              <w:t xml:space="preserve"> (Boule Con-5Diff A1 Norm 1x 3 mL)</w:t>
            </w:r>
          </w:p>
        </w:tc>
        <w:tc>
          <w:tcPr>
            <w:tcW w:w="4465" w:type="dxa"/>
            <w:tcBorders>
              <w:top w:val="single" w:sz="4" w:space="0" w:color="auto"/>
              <w:left w:val="nil"/>
              <w:bottom w:val="single" w:sz="4" w:space="0" w:color="auto"/>
              <w:right w:val="single" w:sz="4" w:space="0" w:color="auto"/>
            </w:tcBorders>
          </w:tcPr>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Количество в наборе: 1 пробирка</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Гематологический контроль Boule содержит суспензию человеческих эритроцитов, лейкоцитов млекопитающих, а также эритроцитов и тромбоцитов, взвешенных в плазме с консервантами. Для обеспечения стабильности при охлаждении клетки подвергаются химической обработке. </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lastRenderedPageBreak/>
              <w:t>Гематологический контроль Boule Con-5Diff Al является анализируемым контролем цельной крови. Данный раствор предназначен для мониторинга значений на многопараметрических гематологических анализаторах Swelab Lumi.</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 Материал пробирки: прозрачный пластик.</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Объём каждой пробирки- 3,0 мл</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Размеры пробирок: диаметр- 12мм, высота- 80мм.</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Клеточное содержание 30-45%</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Стабилизирующий раствор 55-70% </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Материал контейнера: пластик</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Хранение при температуре от 2-8 °С (35-46 °F). Беречь от замерзания!</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Регистрационное удостоверение: РК-МТ-0№022605</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Срок годности 90 дней с даты изготовления. Срок годности для этого продукта определен в ходе исследований стабильности в реальном времени. Стабильность во вскрытом контейнере 14 дней. </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Упаковка и вес: Пробирки по 3,0 мл (41 </w:t>
            </w:r>
          </w:p>
        </w:tc>
        <w:tc>
          <w:tcPr>
            <w:tcW w:w="956" w:type="dxa"/>
            <w:tcBorders>
              <w:top w:val="nil"/>
              <w:left w:val="single" w:sz="4" w:space="0" w:color="auto"/>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lastRenderedPageBreak/>
              <w:t>Набор</w:t>
            </w:r>
          </w:p>
        </w:tc>
        <w:tc>
          <w:tcPr>
            <w:tcW w:w="725"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4</w:t>
            </w:r>
          </w:p>
        </w:tc>
        <w:tc>
          <w:tcPr>
            <w:tcW w:w="929" w:type="dxa"/>
            <w:tcBorders>
              <w:top w:val="nil"/>
              <w:left w:val="nil"/>
              <w:bottom w:val="single" w:sz="4" w:space="0" w:color="auto"/>
              <w:right w:val="single" w:sz="4" w:space="0" w:color="auto"/>
            </w:tcBorders>
            <w:shd w:val="clear" w:color="auto" w:fill="auto"/>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34 600</w:t>
            </w:r>
          </w:p>
        </w:tc>
        <w:tc>
          <w:tcPr>
            <w:tcW w:w="1134"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138 400</w:t>
            </w:r>
          </w:p>
        </w:tc>
      </w:tr>
      <w:tr w:rsidR="00DA0ADD" w:rsidRPr="00633647" w:rsidTr="00DA0ADD">
        <w:trPr>
          <w:trHeight w:val="315"/>
        </w:trPr>
        <w:tc>
          <w:tcPr>
            <w:tcW w:w="709" w:type="dxa"/>
            <w:tcBorders>
              <w:top w:val="nil"/>
              <w:left w:val="single" w:sz="4" w:space="0" w:color="auto"/>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p>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p>
          <w:p w:rsidR="00F80A50" w:rsidRPr="00633647" w:rsidRDefault="00DA0ADD"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t>3</w:t>
            </w:r>
          </w:p>
        </w:tc>
        <w:tc>
          <w:tcPr>
            <w:tcW w:w="1822"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hAnsi="Times New Roman" w:cs="Times New Roman"/>
                <w:sz w:val="24"/>
                <w:szCs w:val="24"/>
              </w:rPr>
            </w:pPr>
            <w:r w:rsidRPr="00633647">
              <w:rPr>
                <w:rFonts w:ascii="Times New Roman" w:hAnsi="Times New Roman" w:cs="Times New Roman"/>
                <w:b/>
                <w:sz w:val="24"/>
                <w:szCs w:val="24"/>
              </w:rPr>
              <w:t>Контрольная кровь, низкий уровень</w:t>
            </w:r>
            <w:r w:rsidRPr="00633647">
              <w:rPr>
                <w:rFonts w:ascii="Times New Roman" w:hAnsi="Times New Roman" w:cs="Times New Roman"/>
                <w:sz w:val="24"/>
                <w:szCs w:val="24"/>
              </w:rPr>
              <w:t xml:space="preserve"> (Boule Con-5Diff A1 Low 1x 3 mL)</w:t>
            </w:r>
          </w:p>
        </w:tc>
        <w:tc>
          <w:tcPr>
            <w:tcW w:w="4465" w:type="dxa"/>
            <w:tcBorders>
              <w:top w:val="single" w:sz="4" w:space="0" w:color="auto"/>
              <w:left w:val="nil"/>
              <w:bottom w:val="single" w:sz="4" w:space="0" w:color="auto"/>
              <w:right w:val="single" w:sz="4" w:space="0" w:color="auto"/>
            </w:tcBorders>
          </w:tcPr>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Количество в наборе: 1 пробирка</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Гематологический контроль Boule содержит суспензию человеческих эритроцитов, лейкоцитов млекопитающих, а также эритроцитов и тромбоцитов, взвешенных в плазме с консервантами. Для обеспечения стабильности при охлаждении клетки подвергаются химической обработке. </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Гематологический контроль Boule Con-5Diff Al является анализируемым контролем цельной крови. Данный раствор предназначен для мониторинга значений на многопараметрических гематологических анализаторах Swelab Lumi.</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 Материал пробирки: прозрачный пластик.Объём каждой пробирки- 3,0 мл</w:t>
            </w:r>
            <w:r w:rsidR="00197237" w:rsidRPr="00633647">
              <w:rPr>
                <w:rFonts w:ascii="Times New Roman" w:hAnsi="Times New Roman" w:cs="Times New Roman"/>
                <w:sz w:val="24"/>
                <w:szCs w:val="24"/>
                <w:lang w:eastAsia="ru-RU"/>
              </w:rPr>
              <w:t xml:space="preserve"> </w:t>
            </w:r>
            <w:r w:rsidRPr="00633647">
              <w:rPr>
                <w:rFonts w:ascii="Times New Roman" w:hAnsi="Times New Roman" w:cs="Times New Roman"/>
                <w:sz w:val="24"/>
                <w:szCs w:val="24"/>
                <w:lang w:eastAsia="ru-RU"/>
              </w:rPr>
              <w:t>Размеры пробирок: диаметр- 12мм, высота- 80мм.</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Клеточное содержание 10-25%</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Стабилизирующий раствор 75-90% </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Материал контейнера: пластик</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Хранение при температуре от 2-8 °С (35-46 °F). Беречь от замерзания!</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Регистрационное удостоверение: РК-МТ-0№022605</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Срок годности 90 дней с даты изготовления. Срок годности для этого продукта определен в ходе </w:t>
            </w:r>
            <w:r w:rsidRPr="00633647">
              <w:rPr>
                <w:rFonts w:ascii="Times New Roman" w:hAnsi="Times New Roman" w:cs="Times New Roman"/>
                <w:sz w:val="24"/>
                <w:szCs w:val="24"/>
                <w:lang w:eastAsia="ru-RU"/>
              </w:rPr>
              <w:lastRenderedPageBreak/>
              <w:t xml:space="preserve">исследований стабильности в реальном времени. Стабильность во вскрытом контейнере 14 дней. </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Упаковка и вес: Пробирки по 3,0 мл (41 г), вкладыш с эталонами и листок-вкладыш для контроля в пластиковом контейнере-ракушке (23 г).</w:t>
            </w:r>
          </w:p>
        </w:tc>
        <w:tc>
          <w:tcPr>
            <w:tcW w:w="956" w:type="dxa"/>
            <w:tcBorders>
              <w:top w:val="nil"/>
              <w:left w:val="single" w:sz="4" w:space="0" w:color="auto"/>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lastRenderedPageBreak/>
              <w:t>Набор</w:t>
            </w:r>
          </w:p>
        </w:tc>
        <w:tc>
          <w:tcPr>
            <w:tcW w:w="725"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4</w:t>
            </w:r>
          </w:p>
        </w:tc>
        <w:tc>
          <w:tcPr>
            <w:tcW w:w="929" w:type="dxa"/>
            <w:tcBorders>
              <w:top w:val="nil"/>
              <w:left w:val="nil"/>
              <w:bottom w:val="single" w:sz="4" w:space="0" w:color="auto"/>
              <w:right w:val="single" w:sz="4" w:space="0" w:color="auto"/>
            </w:tcBorders>
            <w:shd w:val="clear" w:color="auto" w:fill="auto"/>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35 700</w:t>
            </w:r>
          </w:p>
        </w:tc>
        <w:tc>
          <w:tcPr>
            <w:tcW w:w="1134"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142 800</w:t>
            </w:r>
          </w:p>
        </w:tc>
      </w:tr>
      <w:tr w:rsidR="00DA0ADD" w:rsidRPr="00633647" w:rsidTr="00DA0ADD">
        <w:trPr>
          <w:trHeight w:val="315"/>
        </w:trPr>
        <w:tc>
          <w:tcPr>
            <w:tcW w:w="709" w:type="dxa"/>
            <w:tcBorders>
              <w:top w:val="nil"/>
              <w:left w:val="single" w:sz="4" w:space="0" w:color="auto"/>
              <w:bottom w:val="single" w:sz="4" w:space="0" w:color="auto"/>
              <w:right w:val="single" w:sz="4" w:space="0" w:color="auto"/>
            </w:tcBorders>
            <w:shd w:val="clear" w:color="auto" w:fill="auto"/>
            <w:noWrap/>
          </w:tcPr>
          <w:p w:rsidR="00F80A50" w:rsidRPr="00633647" w:rsidRDefault="00DA0ADD"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t>4</w:t>
            </w:r>
          </w:p>
        </w:tc>
        <w:tc>
          <w:tcPr>
            <w:tcW w:w="1822"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hAnsi="Times New Roman" w:cs="Times New Roman"/>
                <w:sz w:val="24"/>
                <w:szCs w:val="24"/>
              </w:rPr>
            </w:pPr>
            <w:r w:rsidRPr="00633647">
              <w:rPr>
                <w:rFonts w:ascii="Times New Roman" w:hAnsi="Times New Roman" w:cs="Times New Roman"/>
                <w:b/>
                <w:sz w:val="24"/>
                <w:szCs w:val="24"/>
              </w:rPr>
              <w:t>Контрольная кровь, высокий уровень</w:t>
            </w:r>
            <w:r w:rsidRPr="00633647">
              <w:rPr>
                <w:rFonts w:ascii="Times New Roman" w:hAnsi="Times New Roman" w:cs="Times New Roman"/>
                <w:sz w:val="24"/>
                <w:szCs w:val="24"/>
              </w:rPr>
              <w:t xml:space="preserve"> (Boule Con-5Diff A1 High 1x 3 mL)</w:t>
            </w:r>
          </w:p>
        </w:tc>
        <w:tc>
          <w:tcPr>
            <w:tcW w:w="4465" w:type="dxa"/>
            <w:tcBorders>
              <w:top w:val="single" w:sz="4" w:space="0" w:color="auto"/>
              <w:left w:val="nil"/>
              <w:bottom w:val="single" w:sz="4" w:space="0" w:color="auto"/>
              <w:right w:val="single" w:sz="4" w:space="0" w:color="auto"/>
            </w:tcBorders>
          </w:tcPr>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Количество в наборе: 1 пробирка</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Гематологический контроль Boule содержит суспензию человеческих эритроцитов, лейкоцитов млекопитающих, а также эритроцитов и тромбоцитов, взвешенных в плазме с консервантами. Для обеспечения стабильности при охлаждении клетки подвергаются химической обработке. </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Гематологический контроль Boule Con-5Diff Al является анализируемым контролем цельной крови. Данный раствор предназначен для мониторинга значений на многопараметрических гематологических анализаторах Swelab Lumi.Материал пробирки: прозрачный пластик.Объём каждой пробирки- 3,0 мл</w:t>
            </w:r>
            <w:r w:rsidR="00197237" w:rsidRPr="00633647">
              <w:rPr>
                <w:rFonts w:ascii="Times New Roman" w:hAnsi="Times New Roman" w:cs="Times New Roman"/>
                <w:sz w:val="24"/>
                <w:szCs w:val="24"/>
                <w:lang w:eastAsia="ru-RU"/>
              </w:rPr>
              <w:t xml:space="preserve"> </w:t>
            </w:r>
            <w:r w:rsidRPr="00633647">
              <w:rPr>
                <w:rFonts w:ascii="Times New Roman" w:hAnsi="Times New Roman" w:cs="Times New Roman"/>
                <w:sz w:val="24"/>
                <w:szCs w:val="24"/>
                <w:lang w:eastAsia="ru-RU"/>
              </w:rPr>
              <w:t>Размеры пробирок: диаметр- 12мм, высота- 80мм.Клеточное содержание 45-55%</w:t>
            </w:r>
            <w:r w:rsidR="00197237" w:rsidRPr="00633647">
              <w:rPr>
                <w:rFonts w:ascii="Times New Roman" w:hAnsi="Times New Roman" w:cs="Times New Roman"/>
                <w:sz w:val="24"/>
                <w:szCs w:val="24"/>
                <w:lang w:eastAsia="ru-RU"/>
              </w:rPr>
              <w:t xml:space="preserve"> </w:t>
            </w:r>
            <w:r w:rsidRPr="00633647">
              <w:rPr>
                <w:rFonts w:ascii="Times New Roman" w:hAnsi="Times New Roman" w:cs="Times New Roman"/>
                <w:sz w:val="24"/>
                <w:szCs w:val="24"/>
                <w:lang w:eastAsia="ru-RU"/>
              </w:rPr>
              <w:t xml:space="preserve">Стабилизирующий раствор 10-25% </w:t>
            </w:r>
            <w:r w:rsidR="00197237" w:rsidRPr="00633647">
              <w:rPr>
                <w:rFonts w:ascii="Times New Roman" w:hAnsi="Times New Roman" w:cs="Times New Roman"/>
                <w:sz w:val="24"/>
                <w:szCs w:val="24"/>
                <w:lang w:eastAsia="ru-RU"/>
              </w:rPr>
              <w:t xml:space="preserve"> </w:t>
            </w:r>
            <w:r w:rsidRPr="00633647">
              <w:rPr>
                <w:rFonts w:ascii="Times New Roman" w:hAnsi="Times New Roman" w:cs="Times New Roman"/>
                <w:sz w:val="24"/>
                <w:szCs w:val="24"/>
                <w:lang w:eastAsia="ru-RU"/>
              </w:rPr>
              <w:t>Материал контейнера: пластик</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Хранение при температуре от 2-8 °С (35-46 °F). Беречь от замерзания!</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 xml:space="preserve">Срок годности 90 дней с даты изготовления. Срок годности для этого продукта определен в ходе исследований стабильности в реальном времени. Стабильность во вскрытом контейнере 14 дней. </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Упаковка и вес: Пробирки по 3,0 мл (41 г), вкладыш с эталонами и листок-вкладыш для контроля в пластиковом контейнере-ракушке (23 г).</w:t>
            </w:r>
          </w:p>
        </w:tc>
        <w:tc>
          <w:tcPr>
            <w:tcW w:w="956" w:type="dxa"/>
            <w:tcBorders>
              <w:top w:val="nil"/>
              <w:left w:val="single" w:sz="4" w:space="0" w:color="auto"/>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t>Набор</w:t>
            </w:r>
          </w:p>
        </w:tc>
        <w:tc>
          <w:tcPr>
            <w:tcW w:w="725"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4</w:t>
            </w:r>
          </w:p>
        </w:tc>
        <w:tc>
          <w:tcPr>
            <w:tcW w:w="929" w:type="dxa"/>
            <w:tcBorders>
              <w:top w:val="nil"/>
              <w:left w:val="nil"/>
              <w:bottom w:val="single" w:sz="4" w:space="0" w:color="auto"/>
              <w:right w:val="single" w:sz="4" w:space="0" w:color="auto"/>
            </w:tcBorders>
            <w:shd w:val="clear" w:color="auto" w:fill="auto"/>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35 700</w:t>
            </w:r>
          </w:p>
        </w:tc>
        <w:tc>
          <w:tcPr>
            <w:tcW w:w="1134"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142 800</w:t>
            </w:r>
          </w:p>
        </w:tc>
      </w:tr>
    </w:tbl>
    <w:p w:rsidR="00F80A50" w:rsidRPr="00633647" w:rsidRDefault="00F80A50" w:rsidP="00633647">
      <w:pPr>
        <w:spacing w:after="0" w:line="240" w:lineRule="auto"/>
        <w:rPr>
          <w:rFonts w:ascii="Times New Roman" w:hAnsi="Times New Roman" w:cs="Times New Roman"/>
          <w:sz w:val="24"/>
          <w:szCs w:val="24"/>
        </w:rPr>
      </w:pPr>
    </w:p>
    <w:tbl>
      <w:tblPr>
        <w:tblpPr w:leftFromText="180" w:rightFromText="180" w:vertAnchor="text" w:horzAnchor="margin" w:tblpXSpec="center" w:tblpY="479"/>
        <w:tblW w:w="10598" w:type="dxa"/>
        <w:tblLook w:val="04A0" w:firstRow="1" w:lastRow="0" w:firstColumn="1" w:lastColumn="0" w:noHBand="0" w:noVBand="1"/>
      </w:tblPr>
      <w:tblGrid>
        <w:gridCol w:w="534"/>
        <w:gridCol w:w="1701"/>
        <w:gridCol w:w="4858"/>
        <w:gridCol w:w="858"/>
        <w:gridCol w:w="533"/>
        <w:gridCol w:w="946"/>
        <w:gridCol w:w="1168"/>
      </w:tblGrid>
      <w:tr w:rsidR="00197237" w:rsidRPr="00633647" w:rsidTr="002E64FA">
        <w:trPr>
          <w:trHeight w:val="315"/>
        </w:trPr>
        <w:tc>
          <w:tcPr>
            <w:tcW w:w="534" w:type="dxa"/>
            <w:tcBorders>
              <w:top w:val="single" w:sz="4" w:space="0" w:color="auto"/>
              <w:left w:val="single" w:sz="4" w:space="0" w:color="auto"/>
              <w:bottom w:val="single" w:sz="4" w:space="0" w:color="auto"/>
              <w:right w:val="single" w:sz="4" w:space="0" w:color="auto"/>
            </w:tcBorders>
            <w:shd w:val="clear" w:color="auto" w:fill="auto"/>
            <w:noWrap/>
            <w:hideMark/>
          </w:tcPr>
          <w:p w:rsidR="00F80A50" w:rsidRPr="00633647" w:rsidRDefault="00E8190B" w:rsidP="00633647">
            <w:pPr>
              <w:spacing w:after="0" w:line="240" w:lineRule="auto"/>
              <w:rPr>
                <w:rFonts w:ascii="Times New Roman" w:eastAsia="Times New Roman" w:hAnsi="Times New Roman" w:cs="Times New Roman"/>
                <w:b/>
                <w:color w:val="000000"/>
                <w:sz w:val="24"/>
                <w:szCs w:val="24"/>
                <w:lang w:eastAsia="ru-RU"/>
              </w:rPr>
            </w:pPr>
            <w:r w:rsidRPr="00633647">
              <w:rPr>
                <w:rFonts w:ascii="Times New Roman" w:eastAsia="Times New Roman" w:hAnsi="Times New Roman" w:cs="Times New Roman"/>
                <w:b/>
                <w:color w:val="000000"/>
                <w:sz w:val="24"/>
                <w:szCs w:val="24"/>
                <w:lang w:eastAsia="ru-RU"/>
              </w:rPr>
              <w:t>5</w:t>
            </w:r>
          </w:p>
        </w:tc>
        <w:tc>
          <w:tcPr>
            <w:tcW w:w="1701" w:type="dxa"/>
            <w:tcBorders>
              <w:top w:val="single" w:sz="4" w:space="0" w:color="auto"/>
              <w:left w:val="nil"/>
              <w:bottom w:val="single" w:sz="4" w:space="0" w:color="auto"/>
              <w:right w:val="single" w:sz="4" w:space="0" w:color="auto"/>
            </w:tcBorders>
            <w:shd w:val="clear" w:color="auto" w:fill="auto"/>
            <w:noWrap/>
            <w:hideMark/>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hAnsi="Times New Roman" w:cs="Times New Roman"/>
                <w:b/>
                <w:bCs/>
                <w:sz w:val="24"/>
                <w:szCs w:val="24"/>
              </w:rPr>
              <w:t>Swelab Lumi-D Diluent</w:t>
            </w:r>
            <w:r w:rsidRPr="00633647">
              <w:rPr>
                <w:rFonts w:ascii="Times New Roman" w:hAnsi="Times New Roman" w:cs="Times New Roman"/>
                <w:bCs/>
                <w:sz w:val="24"/>
                <w:szCs w:val="24"/>
              </w:rPr>
              <w:t xml:space="preserve"> -  предназначен </w:t>
            </w:r>
          </w:p>
        </w:tc>
        <w:tc>
          <w:tcPr>
            <w:tcW w:w="4858" w:type="dxa"/>
            <w:tcBorders>
              <w:top w:val="single" w:sz="4" w:space="0" w:color="auto"/>
              <w:left w:val="nil"/>
              <w:bottom w:val="single" w:sz="4" w:space="0" w:color="auto"/>
              <w:right w:val="single" w:sz="4" w:space="0" w:color="auto"/>
            </w:tcBorders>
          </w:tcPr>
          <w:p w:rsidR="00DA0ADD"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hAnsi="Times New Roman" w:cs="Times New Roman"/>
                <w:b/>
                <w:bCs/>
                <w:sz w:val="24"/>
                <w:szCs w:val="24"/>
              </w:rPr>
              <w:t>Изотонический раствор (Diluent)</w:t>
            </w:r>
            <w:r w:rsidRPr="00633647">
              <w:rPr>
                <w:rFonts w:ascii="Times New Roman" w:hAnsi="Times New Roman" w:cs="Times New Roman"/>
                <w:bCs/>
                <w:sz w:val="24"/>
                <w:szCs w:val="24"/>
              </w:rPr>
              <w:t xml:space="preserve"> —</w:t>
            </w:r>
            <w:r w:rsidR="00DA0ADD" w:rsidRPr="00633647">
              <w:rPr>
                <w:rFonts w:ascii="Times New Roman" w:hAnsi="Times New Roman" w:cs="Times New Roman"/>
                <w:bCs/>
                <w:sz w:val="24"/>
                <w:szCs w:val="24"/>
              </w:rPr>
              <w:t>предназначен для разбавления пробы и подготовки взвеси клеток перед запуском проб. Swelab Lumi-D Diluent - 20л на 600  определений</w:t>
            </w:r>
          </w:p>
        </w:tc>
        <w:tc>
          <w:tcPr>
            <w:tcW w:w="858" w:type="dxa"/>
            <w:tcBorders>
              <w:top w:val="single" w:sz="4" w:space="0" w:color="auto"/>
              <w:left w:val="single" w:sz="4" w:space="0" w:color="auto"/>
              <w:bottom w:val="single" w:sz="4" w:space="0" w:color="auto"/>
              <w:right w:val="single" w:sz="4" w:space="0" w:color="auto"/>
            </w:tcBorders>
            <w:shd w:val="clear" w:color="auto" w:fill="auto"/>
            <w:noWrap/>
            <w:hideMark/>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t>Набор</w:t>
            </w:r>
          </w:p>
        </w:tc>
        <w:tc>
          <w:tcPr>
            <w:tcW w:w="533" w:type="dxa"/>
            <w:tcBorders>
              <w:top w:val="single" w:sz="4" w:space="0" w:color="auto"/>
              <w:left w:val="nil"/>
              <w:bottom w:val="single" w:sz="4" w:space="0" w:color="auto"/>
              <w:right w:val="single" w:sz="4" w:space="0" w:color="auto"/>
            </w:tcBorders>
            <w:shd w:val="clear" w:color="auto" w:fill="auto"/>
            <w:noWrap/>
            <w:hideMark/>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20</w:t>
            </w:r>
          </w:p>
        </w:tc>
        <w:tc>
          <w:tcPr>
            <w:tcW w:w="946" w:type="dxa"/>
            <w:tcBorders>
              <w:top w:val="single" w:sz="4" w:space="0" w:color="auto"/>
              <w:left w:val="nil"/>
              <w:bottom w:val="single" w:sz="4" w:space="0" w:color="auto"/>
              <w:right w:val="single" w:sz="4" w:space="0" w:color="auto"/>
            </w:tcBorders>
            <w:shd w:val="clear" w:color="auto" w:fill="auto"/>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50 500</w:t>
            </w:r>
          </w:p>
        </w:tc>
        <w:tc>
          <w:tcPr>
            <w:tcW w:w="1168" w:type="dxa"/>
            <w:tcBorders>
              <w:top w:val="single" w:sz="4" w:space="0" w:color="auto"/>
              <w:left w:val="nil"/>
              <w:bottom w:val="single" w:sz="4" w:space="0" w:color="auto"/>
              <w:right w:val="single" w:sz="4" w:space="0" w:color="auto"/>
            </w:tcBorders>
            <w:shd w:val="clear" w:color="auto" w:fill="auto"/>
            <w:noWrap/>
            <w:hideMark/>
          </w:tcPr>
          <w:p w:rsidR="00F80A50" w:rsidRPr="00633647" w:rsidRDefault="00E774ED" w:rsidP="00633647">
            <w:pPr>
              <w:spacing w:after="0" w:line="240" w:lineRule="auto"/>
              <w:rPr>
                <w:rFonts w:ascii="Times New Roman" w:eastAsia="Times New Roman" w:hAnsi="Times New Roman" w:cs="Times New Roman"/>
                <w:b/>
                <w:bCs/>
                <w:color w:val="000000"/>
                <w:lang w:eastAsia="ru-RU"/>
              </w:rPr>
            </w:pPr>
            <w:r w:rsidRPr="00633647">
              <w:rPr>
                <w:rFonts w:ascii="Times New Roman" w:eastAsia="Times New Roman" w:hAnsi="Times New Roman" w:cs="Times New Roman"/>
                <w:b/>
                <w:bCs/>
                <w:color w:val="000000"/>
                <w:lang w:eastAsia="ru-RU"/>
              </w:rPr>
              <w:t xml:space="preserve">1 010 </w:t>
            </w:r>
            <w:r w:rsidR="00F80A50" w:rsidRPr="00633647">
              <w:rPr>
                <w:rFonts w:ascii="Times New Roman" w:eastAsia="Times New Roman" w:hAnsi="Times New Roman" w:cs="Times New Roman"/>
                <w:b/>
                <w:bCs/>
                <w:color w:val="000000"/>
                <w:lang w:eastAsia="ru-RU"/>
              </w:rPr>
              <w:t>000</w:t>
            </w:r>
          </w:p>
        </w:tc>
      </w:tr>
      <w:tr w:rsidR="00197237" w:rsidRPr="00633647" w:rsidTr="00D066E7">
        <w:trPr>
          <w:trHeight w:val="315"/>
        </w:trPr>
        <w:tc>
          <w:tcPr>
            <w:tcW w:w="534" w:type="dxa"/>
            <w:tcBorders>
              <w:top w:val="nil"/>
              <w:left w:val="single" w:sz="4" w:space="0" w:color="auto"/>
              <w:bottom w:val="single" w:sz="4" w:space="0" w:color="auto"/>
              <w:right w:val="single" w:sz="4" w:space="0" w:color="auto"/>
            </w:tcBorders>
            <w:shd w:val="clear" w:color="auto" w:fill="auto"/>
            <w:noWrap/>
          </w:tcPr>
          <w:p w:rsidR="00F80A50" w:rsidRPr="00633647" w:rsidRDefault="00E8190B" w:rsidP="00633647">
            <w:pPr>
              <w:spacing w:after="0" w:line="240" w:lineRule="auto"/>
              <w:rPr>
                <w:rFonts w:ascii="Times New Roman" w:eastAsia="Times New Roman" w:hAnsi="Times New Roman" w:cs="Times New Roman"/>
                <w:b/>
                <w:color w:val="000000"/>
                <w:sz w:val="24"/>
                <w:szCs w:val="24"/>
                <w:lang w:eastAsia="ru-RU"/>
              </w:rPr>
            </w:pPr>
            <w:r w:rsidRPr="00633647">
              <w:rPr>
                <w:rFonts w:ascii="Times New Roman" w:eastAsia="Times New Roman" w:hAnsi="Times New Roman" w:cs="Times New Roman"/>
                <w:b/>
                <w:color w:val="000000"/>
                <w:sz w:val="24"/>
                <w:szCs w:val="24"/>
                <w:lang w:eastAsia="ru-RU"/>
              </w:rPr>
              <w:t>6</w:t>
            </w:r>
          </w:p>
        </w:tc>
        <w:tc>
          <w:tcPr>
            <w:tcW w:w="1701" w:type="dxa"/>
            <w:tcBorders>
              <w:top w:val="nil"/>
              <w:left w:val="nil"/>
              <w:bottom w:val="single" w:sz="4" w:space="0" w:color="auto"/>
              <w:right w:val="single" w:sz="4" w:space="0" w:color="auto"/>
            </w:tcBorders>
            <w:shd w:val="clear" w:color="auto" w:fill="auto"/>
            <w:noWrap/>
          </w:tcPr>
          <w:p w:rsidR="00F80A50" w:rsidRPr="00633647" w:rsidRDefault="00F80A50" w:rsidP="00633647">
            <w:pPr>
              <w:tabs>
                <w:tab w:val="left" w:pos="1005"/>
              </w:tabs>
              <w:spacing w:after="0" w:line="240" w:lineRule="auto"/>
              <w:rPr>
                <w:rFonts w:ascii="Times New Roman" w:hAnsi="Times New Roman" w:cs="Times New Roman"/>
                <w:sz w:val="24"/>
                <w:szCs w:val="24"/>
              </w:rPr>
            </w:pPr>
            <w:r w:rsidRPr="00633647">
              <w:rPr>
                <w:rFonts w:ascii="Times New Roman" w:hAnsi="Times New Roman" w:cs="Times New Roman"/>
                <w:b/>
                <w:bCs/>
                <w:sz w:val="24"/>
                <w:szCs w:val="24"/>
              </w:rPr>
              <w:t>Swelab Lumi-L1 Lyse</w:t>
            </w:r>
            <w:r w:rsidRPr="00633647">
              <w:rPr>
                <w:rFonts w:ascii="Times New Roman" w:hAnsi="Times New Roman" w:cs="Times New Roman"/>
                <w:bCs/>
                <w:sz w:val="24"/>
                <w:szCs w:val="24"/>
              </w:rPr>
              <w:t xml:space="preserve"> -  </w:t>
            </w:r>
            <w:r w:rsidR="00DA0ADD" w:rsidRPr="00633647">
              <w:rPr>
                <w:rFonts w:ascii="Times New Roman" w:hAnsi="Times New Roman" w:cs="Times New Roman"/>
                <w:bCs/>
                <w:sz w:val="24"/>
                <w:szCs w:val="24"/>
              </w:rPr>
              <w:t xml:space="preserve"> Лизирующий раствор (Lyse) </w:t>
            </w:r>
          </w:p>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p>
        </w:tc>
        <w:tc>
          <w:tcPr>
            <w:tcW w:w="4858" w:type="dxa"/>
            <w:tcBorders>
              <w:top w:val="single" w:sz="4" w:space="0" w:color="auto"/>
              <w:left w:val="nil"/>
              <w:bottom w:val="single" w:sz="4" w:space="0" w:color="auto"/>
              <w:right w:val="single" w:sz="4" w:space="0" w:color="auto"/>
            </w:tcBorders>
          </w:tcPr>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bCs/>
                <w:sz w:val="24"/>
                <w:szCs w:val="24"/>
              </w:rPr>
              <w:t xml:space="preserve">Лизирующий раствор (Lyse) – это раствор при добавлении в разведение крови приводит к лизису эритроцитов и в то же время сохраняет лейкоциты. Необходимо, чтобы гемолиз эритроцитов был качественный, поскольку в гемолизате подсчитываются лейкоциты, которых первоначально примерно в 1000 раз </w:t>
            </w:r>
            <w:r w:rsidRPr="00633647">
              <w:rPr>
                <w:rFonts w:ascii="Times New Roman" w:hAnsi="Times New Roman" w:cs="Times New Roman"/>
                <w:bCs/>
                <w:sz w:val="24"/>
                <w:szCs w:val="24"/>
              </w:rPr>
              <w:lastRenderedPageBreak/>
              <w:t>меньше, чем эритроцитов. Для обеспечения этих свойств лизирующий раствор, как правило, содержит сложную композицию ионных поверхностно-активных соединений</w:t>
            </w:r>
            <w:r w:rsidR="00DA0ADD" w:rsidRPr="00633647">
              <w:rPr>
                <w:rFonts w:ascii="Times New Roman" w:hAnsi="Times New Roman" w:cs="Times New Roman"/>
                <w:bCs/>
                <w:sz w:val="24"/>
                <w:szCs w:val="24"/>
              </w:rPr>
              <w:t>. предназначен для лизиса эритроцитов и классификации лейкоцитов. Swelab Lumi-L1 Lyse – 200мл на 1300 определений</w:t>
            </w:r>
          </w:p>
        </w:tc>
        <w:tc>
          <w:tcPr>
            <w:tcW w:w="858" w:type="dxa"/>
            <w:tcBorders>
              <w:top w:val="nil"/>
              <w:left w:val="single" w:sz="4" w:space="0" w:color="auto"/>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lastRenderedPageBreak/>
              <w:t>Набор</w:t>
            </w:r>
          </w:p>
        </w:tc>
        <w:tc>
          <w:tcPr>
            <w:tcW w:w="533"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20</w:t>
            </w:r>
          </w:p>
        </w:tc>
        <w:tc>
          <w:tcPr>
            <w:tcW w:w="946" w:type="dxa"/>
            <w:tcBorders>
              <w:top w:val="nil"/>
              <w:left w:val="nil"/>
              <w:bottom w:val="single" w:sz="4" w:space="0" w:color="auto"/>
              <w:right w:val="single" w:sz="4" w:space="0" w:color="auto"/>
            </w:tcBorders>
            <w:shd w:val="clear" w:color="auto" w:fill="auto"/>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50 500</w:t>
            </w:r>
          </w:p>
        </w:tc>
        <w:tc>
          <w:tcPr>
            <w:tcW w:w="1168" w:type="dxa"/>
            <w:tcBorders>
              <w:top w:val="nil"/>
              <w:left w:val="nil"/>
              <w:bottom w:val="single" w:sz="4" w:space="0" w:color="auto"/>
              <w:right w:val="single" w:sz="4" w:space="0" w:color="auto"/>
            </w:tcBorders>
            <w:shd w:val="clear" w:color="auto" w:fill="auto"/>
            <w:noWrap/>
          </w:tcPr>
          <w:p w:rsidR="00F80A50" w:rsidRPr="00633647" w:rsidRDefault="00E774ED" w:rsidP="00633647">
            <w:pPr>
              <w:spacing w:after="0" w:line="240" w:lineRule="auto"/>
              <w:rPr>
                <w:rFonts w:ascii="Times New Roman" w:eastAsia="Times New Roman" w:hAnsi="Times New Roman" w:cs="Times New Roman"/>
                <w:b/>
                <w:bCs/>
                <w:color w:val="000000"/>
                <w:lang w:eastAsia="ru-RU"/>
              </w:rPr>
            </w:pPr>
            <w:r w:rsidRPr="00633647">
              <w:rPr>
                <w:rFonts w:ascii="Times New Roman" w:eastAsia="Times New Roman" w:hAnsi="Times New Roman" w:cs="Times New Roman"/>
                <w:b/>
                <w:bCs/>
                <w:color w:val="000000"/>
                <w:lang w:eastAsia="ru-RU"/>
              </w:rPr>
              <w:t>1 0</w:t>
            </w:r>
            <w:r w:rsidR="00F80A50" w:rsidRPr="00633647">
              <w:rPr>
                <w:rFonts w:ascii="Times New Roman" w:eastAsia="Times New Roman" w:hAnsi="Times New Roman" w:cs="Times New Roman"/>
                <w:b/>
                <w:bCs/>
                <w:color w:val="000000"/>
                <w:lang w:eastAsia="ru-RU"/>
              </w:rPr>
              <w:t>10 000</w:t>
            </w:r>
          </w:p>
        </w:tc>
      </w:tr>
      <w:tr w:rsidR="00197237" w:rsidRPr="00633647" w:rsidTr="00D066E7">
        <w:trPr>
          <w:trHeight w:val="315"/>
        </w:trPr>
        <w:tc>
          <w:tcPr>
            <w:tcW w:w="534" w:type="dxa"/>
            <w:tcBorders>
              <w:top w:val="nil"/>
              <w:left w:val="single" w:sz="4" w:space="0" w:color="auto"/>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color w:val="000000"/>
                <w:sz w:val="24"/>
                <w:szCs w:val="24"/>
                <w:lang w:eastAsia="ru-RU"/>
              </w:rPr>
            </w:pPr>
          </w:p>
          <w:p w:rsidR="00F80A50" w:rsidRPr="00633647" w:rsidRDefault="00E8190B" w:rsidP="00633647">
            <w:pPr>
              <w:spacing w:after="0" w:line="240" w:lineRule="auto"/>
              <w:rPr>
                <w:rFonts w:ascii="Times New Roman" w:eastAsia="Times New Roman" w:hAnsi="Times New Roman" w:cs="Times New Roman"/>
                <w:b/>
                <w:color w:val="000000"/>
                <w:sz w:val="24"/>
                <w:szCs w:val="24"/>
                <w:lang w:eastAsia="ru-RU"/>
              </w:rPr>
            </w:pPr>
            <w:r w:rsidRPr="00633647">
              <w:rPr>
                <w:rFonts w:ascii="Times New Roman" w:eastAsia="Times New Roman" w:hAnsi="Times New Roman" w:cs="Times New Roman"/>
                <w:b/>
                <w:color w:val="000000"/>
                <w:sz w:val="24"/>
                <w:szCs w:val="24"/>
                <w:lang w:eastAsia="ru-RU"/>
              </w:rPr>
              <w:t>7</w:t>
            </w:r>
          </w:p>
          <w:p w:rsidR="00F80A50" w:rsidRPr="00633647" w:rsidRDefault="00F80A50" w:rsidP="00633647">
            <w:pPr>
              <w:spacing w:after="0" w:line="240" w:lineRule="auto"/>
              <w:ind w:left="-426"/>
              <w:rPr>
                <w:rFonts w:ascii="Times New Roman" w:eastAsia="Times New Roman" w:hAnsi="Times New Roman" w:cs="Times New Roman"/>
                <w:b/>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noWrap/>
          </w:tcPr>
          <w:p w:rsidR="00F80A50" w:rsidRPr="00633647" w:rsidRDefault="00F80A50" w:rsidP="00633647">
            <w:pPr>
              <w:tabs>
                <w:tab w:val="left" w:pos="9355"/>
              </w:tabs>
              <w:spacing w:after="0" w:line="240" w:lineRule="auto"/>
              <w:ind w:right="-1"/>
              <w:outlineLvl w:val="2"/>
              <w:rPr>
                <w:rFonts w:ascii="Times New Roman" w:hAnsi="Times New Roman" w:cs="Times New Roman"/>
                <w:bCs/>
                <w:sz w:val="24"/>
                <w:szCs w:val="24"/>
              </w:rPr>
            </w:pPr>
            <w:r w:rsidRPr="00633647">
              <w:rPr>
                <w:rFonts w:ascii="Times New Roman" w:hAnsi="Times New Roman" w:cs="Times New Roman"/>
                <w:b/>
                <w:bCs/>
                <w:sz w:val="24"/>
                <w:szCs w:val="24"/>
              </w:rPr>
              <w:t>Swelab Lumi-L2 Lyse</w:t>
            </w:r>
            <w:r w:rsidRPr="00633647">
              <w:rPr>
                <w:rFonts w:ascii="Times New Roman" w:hAnsi="Times New Roman" w:cs="Times New Roman"/>
                <w:bCs/>
                <w:sz w:val="24"/>
                <w:szCs w:val="24"/>
              </w:rPr>
              <w:t xml:space="preserve"> -  </w:t>
            </w:r>
            <w:r w:rsidR="00DA0ADD" w:rsidRPr="00633647">
              <w:rPr>
                <w:rFonts w:ascii="Times New Roman" w:hAnsi="Times New Roman" w:cs="Times New Roman"/>
                <w:bCs/>
                <w:sz w:val="24"/>
                <w:szCs w:val="24"/>
              </w:rPr>
              <w:t xml:space="preserve"> Лизирующий раствор (Lyse</w:t>
            </w:r>
          </w:p>
          <w:p w:rsidR="00F80A50" w:rsidRPr="00633647" w:rsidRDefault="00F80A50" w:rsidP="00633647">
            <w:pPr>
              <w:spacing w:after="0" w:line="240" w:lineRule="auto"/>
              <w:rPr>
                <w:rFonts w:ascii="Times New Roman" w:hAnsi="Times New Roman" w:cs="Times New Roman"/>
                <w:sz w:val="24"/>
                <w:szCs w:val="24"/>
              </w:rPr>
            </w:pPr>
          </w:p>
        </w:tc>
        <w:tc>
          <w:tcPr>
            <w:tcW w:w="4858" w:type="dxa"/>
            <w:tcBorders>
              <w:top w:val="single" w:sz="4" w:space="0" w:color="auto"/>
              <w:left w:val="nil"/>
              <w:bottom w:val="single" w:sz="4" w:space="0" w:color="auto"/>
              <w:right w:val="single" w:sz="4" w:space="0" w:color="auto"/>
            </w:tcBorders>
          </w:tcPr>
          <w:p w:rsidR="00DA0ADD" w:rsidRPr="00633647" w:rsidRDefault="00F80A50" w:rsidP="00633647">
            <w:pPr>
              <w:spacing w:after="0" w:line="240" w:lineRule="auto"/>
              <w:ind w:left="143"/>
              <w:rPr>
                <w:rFonts w:ascii="Times New Roman" w:hAnsi="Times New Roman" w:cs="Times New Roman"/>
                <w:bCs/>
                <w:sz w:val="24"/>
                <w:szCs w:val="24"/>
              </w:rPr>
            </w:pPr>
            <w:r w:rsidRPr="00633647">
              <w:rPr>
                <w:rFonts w:ascii="Times New Roman" w:hAnsi="Times New Roman" w:cs="Times New Roman"/>
                <w:bCs/>
                <w:sz w:val="24"/>
                <w:szCs w:val="24"/>
              </w:rPr>
              <w:t>Лизирующий раствор (Lyse) – это раствор при добавлении в разведение крови приводит к лизису эритроцитов и в то же время сохраняет лейкоциты. Необходимо, чтобы гемолиз эритроцитов был качественный, поскольку в гемолизате подсчитываются лейкоциты, которых первоначально примерно в 1000 раз меньше, чем эритроцитов. Для обеспечения этих свойств лизирующий раствор, как правило, содержит сложную композицию ионных поверхностн</w:t>
            </w:r>
            <w:r w:rsidR="009D67E4" w:rsidRPr="00633647">
              <w:rPr>
                <w:rFonts w:ascii="Times New Roman" w:hAnsi="Times New Roman" w:cs="Times New Roman"/>
                <w:bCs/>
                <w:sz w:val="24"/>
                <w:szCs w:val="24"/>
              </w:rPr>
              <w:t>.П</w:t>
            </w:r>
            <w:r w:rsidR="00DA0ADD" w:rsidRPr="00633647">
              <w:rPr>
                <w:rFonts w:ascii="Times New Roman" w:hAnsi="Times New Roman" w:cs="Times New Roman"/>
                <w:bCs/>
                <w:sz w:val="24"/>
                <w:szCs w:val="24"/>
              </w:rPr>
              <w:t>редназначен для лизиса эритроцитов, определения гемоглобина, классификации и подсчета общего количества лейкоцитов. Swelab Lumi-L2 Lyse</w:t>
            </w:r>
          </w:p>
        </w:tc>
        <w:tc>
          <w:tcPr>
            <w:tcW w:w="858" w:type="dxa"/>
            <w:tcBorders>
              <w:top w:val="nil"/>
              <w:left w:val="single" w:sz="4" w:space="0" w:color="auto"/>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t>Набор</w:t>
            </w:r>
          </w:p>
        </w:tc>
        <w:tc>
          <w:tcPr>
            <w:tcW w:w="533"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20</w:t>
            </w:r>
          </w:p>
        </w:tc>
        <w:tc>
          <w:tcPr>
            <w:tcW w:w="946" w:type="dxa"/>
            <w:tcBorders>
              <w:top w:val="nil"/>
              <w:left w:val="nil"/>
              <w:bottom w:val="single" w:sz="4" w:space="0" w:color="auto"/>
              <w:right w:val="single" w:sz="4" w:space="0" w:color="auto"/>
            </w:tcBorders>
            <w:shd w:val="clear" w:color="auto" w:fill="auto"/>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119 800</w:t>
            </w:r>
          </w:p>
        </w:tc>
        <w:tc>
          <w:tcPr>
            <w:tcW w:w="1168"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lang w:eastAsia="ru-RU"/>
              </w:rPr>
            </w:pPr>
            <w:r w:rsidRPr="00633647">
              <w:rPr>
                <w:rFonts w:ascii="Times New Roman" w:eastAsia="Times New Roman" w:hAnsi="Times New Roman" w:cs="Times New Roman"/>
                <w:b/>
                <w:bCs/>
                <w:color w:val="000000"/>
                <w:lang w:eastAsia="ru-RU"/>
              </w:rPr>
              <w:t>2 396 000</w:t>
            </w:r>
          </w:p>
        </w:tc>
      </w:tr>
      <w:tr w:rsidR="00197237" w:rsidRPr="00633647" w:rsidTr="00D066E7">
        <w:trPr>
          <w:trHeight w:val="315"/>
        </w:trPr>
        <w:tc>
          <w:tcPr>
            <w:tcW w:w="534" w:type="dxa"/>
            <w:tcBorders>
              <w:top w:val="nil"/>
              <w:left w:val="single" w:sz="4" w:space="0" w:color="auto"/>
              <w:bottom w:val="single" w:sz="4" w:space="0" w:color="auto"/>
              <w:right w:val="single" w:sz="4" w:space="0" w:color="auto"/>
            </w:tcBorders>
            <w:shd w:val="clear" w:color="auto" w:fill="auto"/>
            <w:noWrap/>
          </w:tcPr>
          <w:p w:rsidR="00F80A50" w:rsidRPr="00633647" w:rsidRDefault="00DA0ADD" w:rsidP="00633647">
            <w:pPr>
              <w:spacing w:after="0" w:line="240" w:lineRule="auto"/>
              <w:ind w:left="-567" w:firstLine="141"/>
              <w:rPr>
                <w:rFonts w:ascii="Times New Roman" w:eastAsia="Times New Roman" w:hAnsi="Times New Roman" w:cs="Times New Roman"/>
                <w:b/>
                <w:color w:val="000000"/>
                <w:sz w:val="24"/>
                <w:szCs w:val="24"/>
                <w:lang w:eastAsia="ru-RU"/>
              </w:rPr>
            </w:pPr>
            <w:r w:rsidRPr="00633647">
              <w:rPr>
                <w:rFonts w:ascii="Times New Roman" w:eastAsia="Times New Roman" w:hAnsi="Times New Roman" w:cs="Times New Roman"/>
                <w:b/>
                <w:color w:val="000000"/>
                <w:sz w:val="24"/>
                <w:szCs w:val="24"/>
                <w:lang w:eastAsia="ru-RU"/>
              </w:rPr>
              <w:t>7</w:t>
            </w:r>
            <w:r w:rsidR="00E8190B" w:rsidRPr="00633647">
              <w:rPr>
                <w:rFonts w:ascii="Times New Roman" w:eastAsia="Times New Roman" w:hAnsi="Times New Roman" w:cs="Times New Roman"/>
                <w:b/>
                <w:color w:val="000000"/>
                <w:sz w:val="24"/>
                <w:szCs w:val="24"/>
                <w:lang w:eastAsia="ru-RU"/>
              </w:rPr>
              <w:t>8      8</w:t>
            </w:r>
          </w:p>
        </w:tc>
        <w:tc>
          <w:tcPr>
            <w:tcW w:w="1701" w:type="dxa"/>
            <w:tcBorders>
              <w:top w:val="nil"/>
              <w:left w:val="nil"/>
              <w:bottom w:val="single" w:sz="4" w:space="0" w:color="auto"/>
              <w:right w:val="single" w:sz="4" w:space="0" w:color="auto"/>
            </w:tcBorders>
            <w:shd w:val="clear" w:color="auto" w:fill="auto"/>
            <w:noWrap/>
            <w:vAlign w:val="center"/>
          </w:tcPr>
          <w:p w:rsidR="00F80A50" w:rsidRPr="00633647" w:rsidRDefault="00F80A50" w:rsidP="00633647">
            <w:pPr>
              <w:spacing w:after="0" w:line="240" w:lineRule="auto"/>
              <w:rPr>
                <w:rFonts w:ascii="Times New Roman" w:eastAsia="Times New Roman" w:hAnsi="Times New Roman" w:cs="Times New Roman"/>
                <w:color w:val="000000"/>
                <w:sz w:val="24"/>
                <w:szCs w:val="24"/>
                <w:lang w:val="en-US" w:eastAsia="ru-RU"/>
              </w:rPr>
            </w:pPr>
            <w:r w:rsidRPr="00633647">
              <w:rPr>
                <w:rFonts w:ascii="Times New Roman" w:eastAsia="Times New Roman" w:hAnsi="Times New Roman" w:cs="Times New Roman"/>
                <w:color w:val="000000"/>
                <w:sz w:val="24"/>
                <w:szCs w:val="24"/>
                <w:lang w:eastAsia="ru-RU"/>
              </w:rPr>
              <w:t>Калибратор</w:t>
            </w:r>
            <w:r w:rsidRPr="00633647">
              <w:rPr>
                <w:rFonts w:ascii="Times New Roman" w:eastAsia="Times New Roman" w:hAnsi="Times New Roman" w:cs="Times New Roman"/>
                <w:color w:val="000000"/>
                <w:sz w:val="24"/>
                <w:szCs w:val="24"/>
                <w:lang w:val="en-US" w:eastAsia="ru-RU"/>
              </w:rPr>
              <w:t xml:space="preserve"> Boule Cal-5Diff A1 1 x 3 mL</w:t>
            </w:r>
          </w:p>
        </w:tc>
        <w:tc>
          <w:tcPr>
            <w:tcW w:w="4858" w:type="dxa"/>
            <w:tcBorders>
              <w:top w:val="single" w:sz="4" w:space="0" w:color="auto"/>
              <w:left w:val="nil"/>
              <w:bottom w:val="single" w:sz="4" w:space="0" w:color="auto"/>
              <w:right w:val="single" w:sz="4" w:space="0" w:color="auto"/>
            </w:tcBorders>
          </w:tcPr>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Количество в наборе: 1 пробирка</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Материал пробирки: прозрачный пластик.</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Объём каждой пробирки - 3 мл</w:t>
            </w:r>
          </w:p>
          <w:p w:rsidR="00F80A50" w:rsidRPr="00633647" w:rsidRDefault="00F80A50" w:rsidP="00633647">
            <w:pPr>
              <w:spacing w:after="0" w:line="240" w:lineRule="auto"/>
              <w:ind w:left="143"/>
              <w:rPr>
                <w:rFonts w:ascii="Times New Roman" w:hAnsi="Times New Roman" w:cs="Times New Roman"/>
                <w:sz w:val="24"/>
                <w:szCs w:val="24"/>
                <w:lang w:eastAsia="ru-RU"/>
              </w:rPr>
            </w:pPr>
            <w:r w:rsidRPr="00633647">
              <w:rPr>
                <w:rFonts w:ascii="Times New Roman" w:hAnsi="Times New Roman" w:cs="Times New Roman"/>
                <w:sz w:val="24"/>
                <w:szCs w:val="24"/>
                <w:lang w:eastAsia="ru-RU"/>
              </w:rPr>
              <w:t>Размеры пробирок: диаметр - 12 мм, высота – 80 мм.Калибровочная кровь аттестована по 6 параметрам:</w:t>
            </w:r>
            <w:r w:rsidRPr="00633647">
              <w:rPr>
                <w:rFonts w:ascii="Times New Roman" w:hAnsi="Times New Roman" w:cs="Times New Roman"/>
                <w:sz w:val="24"/>
                <w:szCs w:val="24"/>
              </w:rPr>
              <w:t xml:space="preserve"> </w:t>
            </w:r>
            <w:r w:rsidRPr="00633647">
              <w:rPr>
                <w:rFonts w:ascii="Times New Roman" w:hAnsi="Times New Roman" w:cs="Times New Roman"/>
                <w:sz w:val="24"/>
                <w:szCs w:val="24"/>
                <w:lang w:eastAsia="ru-RU"/>
              </w:rPr>
              <w:t>RBC 10</w:t>
            </w:r>
            <w:r w:rsidRPr="00633647">
              <w:rPr>
                <w:rFonts w:ascii="Times New Roman" w:hAnsi="Times New Roman" w:cs="Times New Roman"/>
                <w:sz w:val="24"/>
                <w:szCs w:val="24"/>
                <w:vertAlign w:val="superscript"/>
                <w:lang w:eastAsia="ru-RU"/>
              </w:rPr>
              <w:t>12</w:t>
            </w:r>
            <w:r w:rsidRPr="00633647">
              <w:rPr>
                <w:rFonts w:ascii="Times New Roman" w:hAnsi="Times New Roman" w:cs="Times New Roman"/>
                <w:sz w:val="24"/>
                <w:szCs w:val="24"/>
                <w:lang w:eastAsia="ru-RU"/>
              </w:rPr>
              <w:t xml:space="preserve">/L, MCV fL, </w:t>
            </w:r>
            <w:r w:rsidRPr="00633647">
              <w:rPr>
                <w:rFonts w:ascii="Times New Roman" w:hAnsi="Times New Roman" w:cs="Times New Roman"/>
                <w:sz w:val="24"/>
                <w:szCs w:val="24"/>
              </w:rPr>
              <w:t>Plt</w:t>
            </w:r>
            <w:r w:rsidRPr="00633647">
              <w:rPr>
                <w:rFonts w:ascii="Times New Roman" w:hAnsi="Times New Roman" w:cs="Times New Roman"/>
                <w:sz w:val="24"/>
                <w:szCs w:val="24"/>
                <w:lang w:eastAsia="ru-RU"/>
              </w:rPr>
              <w:t xml:space="preserve"> 10</w:t>
            </w:r>
            <w:r w:rsidRPr="00633647">
              <w:rPr>
                <w:rFonts w:ascii="Times New Roman" w:hAnsi="Times New Roman" w:cs="Times New Roman"/>
                <w:sz w:val="24"/>
                <w:szCs w:val="24"/>
                <w:vertAlign w:val="superscript"/>
                <w:lang w:eastAsia="ru-RU"/>
              </w:rPr>
              <w:t>9</w:t>
            </w:r>
            <w:r w:rsidRPr="00633647">
              <w:rPr>
                <w:rFonts w:ascii="Times New Roman" w:hAnsi="Times New Roman" w:cs="Times New Roman"/>
                <w:sz w:val="24"/>
                <w:szCs w:val="24"/>
                <w:lang w:eastAsia="ru-RU"/>
              </w:rPr>
              <w:t xml:space="preserve">/L, </w:t>
            </w:r>
            <w:r w:rsidRPr="00633647">
              <w:rPr>
                <w:rFonts w:ascii="Times New Roman" w:hAnsi="Times New Roman" w:cs="Times New Roman"/>
                <w:sz w:val="24"/>
                <w:szCs w:val="24"/>
              </w:rPr>
              <w:t>MPV</w:t>
            </w:r>
            <w:r w:rsidRPr="00633647">
              <w:rPr>
                <w:rFonts w:ascii="Times New Roman" w:hAnsi="Times New Roman" w:cs="Times New Roman"/>
                <w:sz w:val="24"/>
                <w:szCs w:val="24"/>
                <w:lang w:eastAsia="ru-RU"/>
              </w:rPr>
              <w:t xml:space="preserve"> fL, </w:t>
            </w:r>
            <w:r w:rsidRPr="00633647">
              <w:rPr>
                <w:rFonts w:ascii="Times New Roman" w:hAnsi="Times New Roman" w:cs="Times New Roman"/>
                <w:sz w:val="24"/>
                <w:szCs w:val="24"/>
              </w:rPr>
              <w:t>WBC</w:t>
            </w:r>
            <w:r w:rsidRPr="00633647">
              <w:rPr>
                <w:rFonts w:ascii="Times New Roman" w:hAnsi="Times New Roman" w:cs="Times New Roman"/>
                <w:sz w:val="24"/>
                <w:szCs w:val="24"/>
                <w:lang w:eastAsia="ru-RU"/>
              </w:rPr>
              <w:t xml:space="preserve"> 10</w:t>
            </w:r>
            <w:r w:rsidRPr="00633647">
              <w:rPr>
                <w:rFonts w:ascii="Times New Roman" w:hAnsi="Times New Roman" w:cs="Times New Roman"/>
                <w:sz w:val="24"/>
                <w:szCs w:val="24"/>
                <w:vertAlign w:val="superscript"/>
                <w:lang w:eastAsia="ru-RU"/>
              </w:rPr>
              <w:t>9</w:t>
            </w:r>
            <w:r w:rsidRPr="00633647">
              <w:rPr>
                <w:rFonts w:ascii="Times New Roman" w:hAnsi="Times New Roman" w:cs="Times New Roman"/>
                <w:sz w:val="24"/>
                <w:szCs w:val="24"/>
                <w:lang w:eastAsia="ru-RU"/>
              </w:rPr>
              <w:t xml:space="preserve">/L </w:t>
            </w:r>
            <w:r w:rsidRPr="00633647">
              <w:rPr>
                <w:rFonts w:ascii="Times New Roman" w:hAnsi="Times New Roman" w:cs="Times New Roman"/>
                <w:sz w:val="24"/>
                <w:szCs w:val="24"/>
                <w:lang w:val="kk-KZ" w:eastAsia="ru-RU"/>
              </w:rPr>
              <w:t xml:space="preserve">и </w:t>
            </w:r>
            <w:r w:rsidRPr="00633647">
              <w:rPr>
                <w:rFonts w:ascii="Times New Roman" w:hAnsi="Times New Roman" w:cs="Times New Roman"/>
                <w:sz w:val="24"/>
                <w:szCs w:val="24"/>
              </w:rPr>
              <w:t>Hgb</w:t>
            </w:r>
            <w:r w:rsidRPr="00633647">
              <w:rPr>
                <w:rFonts w:ascii="Times New Roman" w:hAnsi="Times New Roman" w:cs="Times New Roman"/>
                <w:sz w:val="24"/>
                <w:szCs w:val="24"/>
                <w:lang w:val="kk-KZ" w:eastAsia="ru-RU"/>
              </w:rPr>
              <w:t xml:space="preserve"> g/dL.</w:t>
            </w:r>
            <w:r w:rsidRPr="00633647">
              <w:rPr>
                <w:rFonts w:ascii="Times New Roman" w:hAnsi="Times New Roman" w:cs="Times New Roman"/>
                <w:sz w:val="24"/>
                <w:szCs w:val="24"/>
                <w:lang w:eastAsia="ru-RU"/>
              </w:rPr>
              <w:t>Применяется для калибровки гематологического анализатора с целью определения объективности результатов, получаемых в процессе автоматизированного анализа образцов крови.Хранение при температуре- от +2 до +10 °С</w:t>
            </w:r>
            <w:r w:rsidR="00E8190B" w:rsidRPr="00633647">
              <w:rPr>
                <w:rFonts w:ascii="Times New Roman" w:hAnsi="Times New Roman" w:cs="Times New Roman"/>
                <w:sz w:val="24"/>
                <w:szCs w:val="24"/>
                <w:lang w:eastAsia="ru-RU"/>
              </w:rPr>
              <w:t xml:space="preserve"> </w:t>
            </w:r>
            <w:r w:rsidRPr="00633647">
              <w:rPr>
                <w:rFonts w:ascii="Times New Roman" w:hAnsi="Times New Roman" w:cs="Times New Roman"/>
                <w:sz w:val="24"/>
                <w:szCs w:val="24"/>
                <w:lang w:eastAsia="ru-RU"/>
              </w:rPr>
              <w:t>Производитель: Boule Medical AB, Швеция</w:t>
            </w:r>
            <w:r w:rsidR="00E8190B" w:rsidRPr="00633647">
              <w:rPr>
                <w:rFonts w:ascii="Times New Roman" w:hAnsi="Times New Roman" w:cs="Times New Roman"/>
                <w:sz w:val="24"/>
                <w:szCs w:val="24"/>
                <w:lang w:eastAsia="ru-RU"/>
              </w:rPr>
              <w:t xml:space="preserve"> </w:t>
            </w:r>
            <w:r w:rsidRPr="00633647">
              <w:rPr>
                <w:rFonts w:ascii="Times New Roman" w:hAnsi="Times New Roman" w:cs="Times New Roman"/>
                <w:sz w:val="24"/>
                <w:szCs w:val="24"/>
                <w:lang w:eastAsia="ru-RU"/>
              </w:rPr>
              <w:t>Регистрационное удостоверение РК-МТ (</w:t>
            </w:r>
            <w:r w:rsidRPr="00633647">
              <w:rPr>
                <w:rFonts w:ascii="Times New Roman" w:hAnsi="Times New Roman" w:cs="Times New Roman"/>
                <w:sz w:val="24"/>
                <w:szCs w:val="24"/>
                <w:lang w:val="en-US" w:eastAsia="ru-RU"/>
              </w:rPr>
              <w:t>in</w:t>
            </w:r>
            <w:r w:rsidRPr="00633647">
              <w:rPr>
                <w:rFonts w:ascii="Times New Roman" w:hAnsi="Times New Roman" w:cs="Times New Roman"/>
                <w:sz w:val="24"/>
                <w:szCs w:val="24"/>
                <w:lang w:eastAsia="ru-RU"/>
              </w:rPr>
              <w:t xml:space="preserve"> </w:t>
            </w:r>
            <w:r w:rsidRPr="00633647">
              <w:rPr>
                <w:rFonts w:ascii="Times New Roman" w:hAnsi="Times New Roman" w:cs="Times New Roman"/>
                <w:sz w:val="24"/>
                <w:szCs w:val="24"/>
                <w:lang w:val="en-US" w:eastAsia="ru-RU"/>
              </w:rPr>
              <w:t>vitro</w:t>
            </w:r>
            <w:r w:rsidRPr="00633647">
              <w:rPr>
                <w:rFonts w:ascii="Times New Roman" w:hAnsi="Times New Roman" w:cs="Times New Roman"/>
                <w:sz w:val="24"/>
                <w:szCs w:val="24"/>
                <w:lang w:eastAsia="ru-RU"/>
              </w:rPr>
              <w:t>) - №022605, с 29 июля 2021 г. До - Бессрочно.Срок годности- до 4-х месяцев. Стабильность крови после вскрытия- до 5-ти дней.</w:t>
            </w:r>
          </w:p>
        </w:tc>
        <w:tc>
          <w:tcPr>
            <w:tcW w:w="858" w:type="dxa"/>
            <w:tcBorders>
              <w:top w:val="nil"/>
              <w:left w:val="single" w:sz="4" w:space="0" w:color="auto"/>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r w:rsidRPr="00633647">
              <w:rPr>
                <w:rFonts w:ascii="Times New Roman" w:eastAsia="Times New Roman" w:hAnsi="Times New Roman" w:cs="Times New Roman"/>
                <w:color w:val="000000"/>
                <w:sz w:val="24"/>
                <w:szCs w:val="24"/>
                <w:lang w:eastAsia="ru-RU"/>
              </w:rPr>
              <w:t>Набор</w:t>
            </w:r>
          </w:p>
        </w:tc>
        <w:tc>
          <w:tcPr>
            <w:tcW w:w="533"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1</w:t>
            </w:r>
          </w:p>
        </w:tc>
        <w:tc>
          <w:tcPr>
            <w:tcW w:w="946" w:type="dxa"/>
            <w:tcBorders>
              <w:top w:val="nil"/>
              <w:left w:val="nil"/>
              <w:bottom w:val="single" w:sz="4" w:space="0" w:color="auto"/>
              <w:right w:val="single" w:sz="4" w:space="0" w:color="auto"/>
            </w:tcBorders>
            <w:shd w:val="clear" w:color="auto" w:fill="auto"/>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81 300</w:t>
            </w:r>
          </w:p>
        </w:tc>
        <w:tc>
          <w:tcPr>
            <w:tcW w:w="1168" w:type="dxa"/>
            <w:tcBorders>
              <w:top w:val="nil"/>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r w:rsidRPr="00633647">
              <w:rPr>
                <w:rFonts w:ascii="Times New Roman" w:eastAsia="Times New Roman" w:hAnsi="Times New Roman" w:cs="Times New Roman"/>
                <w:b/>
                <w:bCs/>
                <w:color w:val="000000"/>
                <w:sz w:val="24"/>
                <w:szCs w:val="24"/>
                <w:lang w:eastAsia="ru-RU"/>
              </w:rPr>
              <w:t>81 300</w:t>
            </w:r>
          </w:p>
        </w:tc>
      </w:tr>
      <w:tr w:rsidR="00197237" w:rsidRPr="00633647" w:rsidTr="00D066E7">
        <w:trPr>
          <w:trHeight w:val="585"/>
        </w:trPr>
        <w:tc>
          <w:tcPr>
            <w:tcW w:w="534" w:type="dxa"/>
            <w:tcBorders>
              <w:top w:val="single" w:sz="4" w:space="0" w:color="auto"/>
              <w:left w:val="single" w:sz="4" w:space="0" w:color="auto"/>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80A50" w:rsidRPr="00633647" w:rsidRDefault="00E8190B" w:rsidP="00633647">
            <w:pPr>
              <w:spacing w:after="0" w:line="240" w:lineRule="auto"/>
              <w:rPr>
                <w:rFonts w:ascii="Times New Roman" w:eastAsia="Times New Roman" w:hAnsi="Times New Roman" w:cs="Times New Roman"/>
                <w:b/>
                <w:color w:val="000000"/>
                <w:sz w:val="24"/>
                <w:szCs w:val="24"/>
                <w:lang w:eastAsia="ru-RU"/>
              </w:rPr>
            </w:pPr>
            <w:r w:rsidRPr="00633647">
              <w:rPr>
                <w:rFonts w:ascii="Times New Roman" w:eastAsia="Times New Roman" w:hAnsi="Times New Roman" w:cs="Times New Roman"/>
                <w:b/>
                <w:color w:val="000000"/>
                <w:sz w:val="24"/>
                <w:szCs w:val="24"/>
                <w:lang w:eastAsia="ru-RU"/>
              </w:rPr>
              <w:t>Итого</w:t>
            </w:r>
          </w:p>
        </w:tc>
        <w:tc>
          <w:tcPr>
            <w:tcW w:w="4858" w:type="dxa"/>
            <w:tcBorders>
              <w:top w:val="single" w:sz="4" w:space="0" w:color="auto"/>
              <w:left w:val="nil"/>
              <w:bottom w:val="single" w:sz="4" w:space="0" w:color="auto"/>
              <w:right w:val="single" w:sz="4" w:space="0" w:color="auto"/>
            </w:tcBorders>
          </w:tcPr>
          <w:p w:rsidR="00F80A50" w:rsidRPr="00633647" w:rsidRDefault="00F80A50" w:rsidP="00633647">
            <w:pPr>
              <w:spacing w:after="0" w:line="240" w:lineRule="auto"/>
              <w:ind w:left="143"/>
              <w:rPr>
                <w:rFonts w:ascii="Times New Roman" w:hAnsi="Times New Roman" w:cs="Times New Roman"/>
                <w:sz w:val="24"/>
                <w:szCs w:val="24"/>
                <w:lang w:val="en-US" w:eastAsia="ru-RU"/>
              </w:rPr>
            </w:pPr>
          </w:p>
        </w:tc>
        <w:tc>
          <w:tcPr>
            <w:tcW w:w="858" w:type="dxa"/>
            <w:tcBorders>
              <w:top w:val="single" w:sz="4" w:space="0" w:color="auto"/>
              <w:left w:val="single" w:sz="4" w:space="0" w:color="auto"/>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color w:val="000000"/>
                <w:sz w:val="24"/>
                <w:szCs w:val="24"/>
                <w:lang w:eastAsia="ru-RU"/>
              </w:rPr>
            </w:pPr>
          </w:p>
        </w:tc>
        <w:tc>
          <w:tcPr>
            <w:tcW w:w="533" w:type="dxa"/>
            <w:tcBorders>
              <w:top w:val="single" w:sz="4" w:space="0" w:color="auto"/>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lang w:eastAsia="ru-RU"/>
              </w:rPr>
            </w:pPr>
          </w:p>
        </w:tc>
        <w:tc>
          <w:tcPr>
            <w:tcW w:w="946" w:type="dxa"/>
            <w:tcBorders>
              <w:top w:val="single" w:sz="4" w:space="0" w:color="auto"/>
              <w:left w:val="nil"/>
              <w:bottom w:val="single" w:sz="4" w:space="0" w:color="auto"/>
              <w:right w:val="single" w:sz="4" w:space="0" w:color="auto"/>
            </w:tcBorders>
            <w:shd w:val="clear" w:color="auto" w:fill="auto"/>
          </w:tcPr>
          <w:p w:rsidR="00F80A50" w:rsidRPr="00633647" w:rsidRDefault="00F80A50" w:rsidP="00633647">
            <w:pPr>
              <w:spacing w:after="0" w:line="240" w:lineRule="auto"/>
              <w:rPr>
                <w:rFonts w:ascii="Times New Roman" w:hAnsi="Times New Roman" w:cs="Times New Roman"/>
                <w:b/>
                <w:sz w:val="24"/>
                <w:szCs w:val="24"/>
                <w:lang w:eastAsia="ru-RU"/>
              </w:rPr>
            </w:pPr>
          </w:p>
        </w:tc>
        <w:tc>
          <w:tcPr>
            <w:tcW w:w="1168" w:type="dxa"/>
            <w:tcBorders>
              <w:top w:val="single" w:sz="4" w:space="0" w:color="auto"/>
              <w:left w:val="nil"/>
              <w:bottom w:val="single" w:sz="4" w:space="0" w:color="auto"/>
              <w:right w:val="single" w:sz="4" w:space="0" w:color="auto"/>
            </w:tcBorders>
            <w:shd w:val="clear" w:color="auto" w:fill="auto"/>
            <w:noWrap/>
          </w:tcPr>
          <w:p w:rsidR="00F80A50" w:rsidRPr="00633647" w:rsidRDefault="00F80A50" w:rsidP="00633647">
            <w:pPr>
              <w:spacing w:after="0" w:line="240" w:lineRule="auto"/>
              <w:rPr>
                <w:rFonts w:ascii="Times New Roman" w:eastAsia="Times New Roman" w:hAnsi="Times New Roman" w:cs="Times New Roman"/>
                <w:b/>
                <w:bCs/>
                <w:color w:val="000000"/>
                <w:sz w:val="24"/>
                <w:szCs w:val="24"/>
                <w:highlight w:val="yellow"/>
                <w:lang w:eastAsia="ru-RU"/>
              </w:rPr>
            </w:pPr>
          </w:p>
          <w:p w:rsidR="00F80A50" w:rsidRPr="00633647" w:rsidRDefault="00F80A50" w:rsidP="00633647">
            <w:pPr>
              <w:spacing w:after="0" w:line="240" w:lineRule="auto"/>
              <w:rPr>
                <w:rFonts w:ascii="Times New Roman" w:eastAsia="Times New Roman" w:hAnsi="Times New Roman" w:cs="Times New Roman"/>
                <w:b/>
                <w:bCs/>
                <w:color w:val="000000"/>
                <w:sz w:val="24"/>
                <w:szCs w:val="24"/>
                <w:highlight w:val="yellow"/>
                <w:lang w:eastAsia="ru-RU"/>
              </w:rPr>
            </w:pPr>
          </w:p>
          <w:p w:rsidR="00F80A50" w:rsidRPr="00633647" w:rsidRDefault="00F80A50" w:rsidP="00633647">
            <w:pPr>
              <w:spacing w:after="0" w:line="240" w:lineRule="auto"/>
              <w:rPr>
                <w:rFonts w:ascii="Times New Roman" w:eastAsia="Times New Roman" w:hAnsi="Times New Roman" w:cs="Times New Roman"/>
                <w:b/>
                <w:bCs/>
                <w:color w:val="000000"/>
                <w:sz w:val="24"/>
                <w:szCs w:val="24"/>
                <w:highlight w:val="yellow"/>
                <w:lang w:eastAsia="ru-RU"/>
              </w:rPr>
            </w:pPr>
          </w:p>
          <w:p w:rsidR="00F80A50" w:rsidRPr="00633647" w:rsidRDefault="00F80A50" w:rsidP="00633647">
            <w:pPr>
              <w:spacing w:after="0" w:line="240" w:lineRule="auto"/>
              <w:rPr>
                <w:rFonts w:ascii="Times New Roman" w:eastAsia="Times New Roman" w:hAnsi="Times New Roman" w:cs="Times New Roman"/>
                <w:b/>
                <w:bCs/>
                <w:color w:val="000000"/>
                <w:highlight w:val="yellow"/>
                <w:lang w:eastAsia="ru-RU"/>
              </w:rPr>
            </w:pPr>
            <w:r w:rsidRPr="00633647">
              <w:rPr>
                <w:rFonts w:ascii="Times New Roman" w:eastAsia="Times New Roman" w:hAnsi="Times New Roman" w:cs="Times New Roman"/>
                <w:b/>
                <w:bCs/>
                <w:color w:val="000000"/>
                <w:highlight w:val="yellow"/>
                <w:lang w:eastAsia="ru-RU"/>
              </w:rPr>
              <w:t>4 990 300</w:t>
            </w:r>
          </w:p>
        </w:tc>
      </w:tr>
    </w:tbl>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lang w:val="en-US"/>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lang w:val="en-US"/>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lang w:val="en-US"/>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Style w:val="StrongEmphasis"/>
          <w:rFonts w:ascii="Times New Roman" w:hAnsi="Times New Roman" w:cs="Times New Roman"/>
          <w:b w:val="0"/>
          <w:color w:val="000000" w:themeColor="text1"/>
          <w:sz w:val="24"/>
          <w:szCs w:val="24"/>
        </w:rPr>
      </w:pPr>
    </w:p>
    <w:p w:rsidR="00F80A50" w:rsidRPr="00633647" w:rsidRDefault="00F80A50" w:rsidP="00633647">
      <w:pPr>
        <w:spacing w:after="0" w:line="240" w:lineRule="auto"/>
        <w:rPr>
          <w:rFonts w:ascii="Times New Roman" w:hAnsi="Times New Roman" w:cs="Times New Roman"/>
          <w:sz w:val="24"/>
          <w:szCs w:val="24"/>
        </w:rPr>
      </w:pPr>
    </w:p>
    <w:p w:rsidR="00F80A50" w:rsidRPr="00633647" w:rsidRDefault="00F80A50" w:rsidP="00633647">
      <w:pPr>
        <w:spacing w:after="0" w:line="240" w:lineRule="auto"/>
        <w:rPr>
          <w:rFonts w:ascii="Times New Roman" w:hAnsi="Times New Roman" w:cs="Times New Roman"/>
          <w:sz w:val="24"/>
          <w:szCs w:val="24"/>
        </w:rPr>
      </w:pPr>
    </w:p>
    <w:p w:rsidR="001E56AA" w:rsidRPr="00633647" w:rsidRDefault="001E56AA" w:rsidP="00633647">
      <w:pPr>
        <w:spacing w:after="0" w:line="240" w:lineRule="auto"/>
        <w:rPr>
          <w:rFonts w:ascii="Times New Roman" w:hAnsi="Times New Roman" w:cs="Times New Roman"/>
          <w:sz w:val="24"/>
          <w:szCs w:val="24"/>
        </w:rPr>
      </w:pPr>
    </w:p>
    <w:p w:rsidR="001E56AA" w:rsidRPr="00633647" w:rsidRDefault="001E56AA" w:rsidP="00633647">
      <w:pPr>
        <w:spacing w:after="0" w:line="240" w:lineRule="auto"/>
        <w:rPr>
          <w:rFonts w:ascii="Times New Roman" w:hAnsi="Times New Roman" w:cs="Times New Roman"/>
          <w:sz w:val="24"/>
          <w:szCs w:val="24"/>
        </w:rPr>
      </w:pPr>
    </w:p>
    <w:p w:rsidR="001E56AA" w:rsidRPr="00633647" w:rsidRDefault="001E56AA" w:rsidP="00633647">
      <w:pPr>
        <w:spacing w:after="0" w:line="240" w:lineRule="auto"/>
        <w:rPr>
          <w:rFonts w:ascii="Times New Roman" w:hAnsi="Times New Roman" w:cs="Times New Roman"/>
          <w:sz w:val="24"/>
          <w:szCs w:val="24"/>
        </w:rPr>
      </w:pPr>
    </w:p>
    <w:p w:rsidR="001E56AA" w:rsidRPr="00633647" w:rsidRDefault="001E56AA" w:rsidP="00633647">
      <w:pPr>
        <w:spacing w:after="0" w:line="240" w:lineRule="auto"/>
        <w:rPr>
          <w:rFonts w:ascii="Times New Roman" w:hAnsi="Times New Roman" w:cs="Times New Roman"/>
          <w:sz w:val="24"/>
          <w:szCs w:val="24"/>
        </w:rPr>
      </w:pPr>
    </w:p>
    <w:p w:rsidR="001E56AA" w:rsidRPr="00633647" w:rsidRDefault="001E56AA" w:rsidP="00633647">
      <w:pPr>
        <w:spacing w:after="0" w:line="240" w:lineRule="auto"/>
        <w:rPr>
          <w:rFonts w:ascii="Times New Roman" w:hAnsi="Times New Roman" w:cs="Times New Roman"/>
          <w:sz w:val="24"/>
          <w:szCs w:val="24"/>
        </w:rPr>
      </w:pPr>
    </w:p>
    <w:p w:rsidR="001E56AA" w:rsidRPr="00633647" w:rsidRDefault="001E56AA" w:rsidP="00633647">
      <w:pPr>
        <w:spacing w:after="0" w:line="240" w:lineRule="auto"/>
        <w:jc w:val="right"/>
        <w:rPr>
          <w:rFonts w:ascii="Times New Roman" w:hAnsi="Times New Roman" w:cs="Times New Roman"/>
          <w:b/>
          <w:sz w:val="24"/>
          <w:szCs w:val="24"/>
        </w:rPr>
      </w:pPr>
    </w:p>
    <w:sectPr w:rsidR="001E56AA" w:rsidRPr="00633647" w:rsidSect="00F02F10">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MT">
    <w:altName w:val="MS Mincho"/>
    <w:panose1 w:val="00000000000000000000"/>
    <w:charset w:val="80"/>
    <w:family w:val="auto"/>
    <w:notTrueType/>
    <w:pitch w:val="default"/>
    <w:sig w:usb0="00000203" w:usb1="08070000" w:usb2="00000010" w:usb3="00000000" w:csb0="00020005"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7EF9"/>
    <w:rsid w:val="000177A0"/>
    <w:rsid w:val="00021CB4"/>
    <w:rsid w:val="0005004B"/>
    <w:rsid w:val="00076836"/>
    <w:rsid w:val="000821CE"/>
    <w:rsid w:val="000C5B9B"/>
    <w:rsid w:val="000E2837"/>
    <w:rsid w:val="001540DE"/>
    <w:rsid w:val="00197237"/>
    <w:rsid w:val="001A30B4"/>
    <w:rsid w:val="001E56AA"/>
    <w:rsid w:val="002175A6"/>
    <w:rsid w:val="00230942"/>
    <w:rsid w:val="00250481"/>
    <w:rsid w:val="00297ABB"/>
    <w:rsid w:val="002E64FA"/>
    <w:rsid w:val="002F1524"/>
    <w:rsid w:val="00327616"/>
    <w:rsid w:val="003573FF"/>
    <w:rsid w:val="003A6B55"/>
    <w:rsid w:val="00415BCD"/>
    <w:rsid w:val="0044157E"/>
    <w:rsid w:val="004644B5"/>
    <w:rsid w:val="004D48D1"/>
    <w:rsid w:val="0053435E"/>
    <w:rsid w:val="005432CC"/>
    <w:rsid w:val="005A5F4B"/>
    <w:rsid w:val="005C2202"/>
    <w:rsid w:val="005D38E6"/>
    <w:rsid w:val="005F6AE6"/>
    <w:rsid w:val="00605704"/>
    <w:rsid w:val="00633647"/>
    <w:rsid w:val="006A522E"/>
    <w:rsid w:val="00822443"/>
    <w:rsid w:val="00847294"/>
    <w:rsid w:val="008A01C1"/>
    <w:rsid w:val="008A61C4"/>
    <w:rsid w:val="008E2B12"/>
    <w:rsid w:val="0099124B"/>
    <w:rsid w:val="009A24B2"/>
    <w:rsid w:val="009A7753"/>
    <w:rsid w:val="009D67E4"/>
    <w:rsid w:val="00A03D3C"/>
    <w:rsid w:val="00B02A82"/>
    <w:rsid w:val="00B83ADA"/>
    <w:rsid w:val="00C2058B"/>
    <w:rsid w:val="00C375E6"/>
    <w:rsid w:val="00C46070"/>
    <w:rsid w:val="00D03D66"/>
    <w:rsid w:val="00D066E7"/>
    <w:rsid w:val="00D21D73"/>
    <w:rsid w:val="00D22E87"/>
    <w:rsid w:val="00D57A1F"/>
    <w:rsid w:val="00D86956"/>
    <w:rsid w:val="00DA0ADD"/>
    <w:rsid w:val="00DC5005"/>
    <w:rsid w:val="00DF05D8"/>
    <w:rsid w:val="00E3437C"/>
    <w:rsid w:val="00E774ED"/>
    <w:rsid w:val="00E8190B"/>
    <w:rsid w:val="00F02F10"/>
    <w:rsid w:val="00F0585E"/>
    <w:rsid w:val="00F47EF9"/>
    <w:rsid w:val="00F80A50"/>
    <w:rsid w:val="00F90E49"/>
    <w:rsid w:val="00FB2746"/>
    <w:rsid w:val="00FB31C6"/>
    <w:rsid w:val="00FE3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74CED-3760-4BD4-B27F-9F43090AB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EF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7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qFormat/>
    <w:rsid w:val="00F47EF9"/>
    <w:pPr>
      <w:spacing w:after="0" w:line="240" w:lineRule="auto"/>
    </w:pPr>
  </w:style>
  <w:style w:type="paragraph" w:styleId="a6">
    <w:name w:val="Balloon Text"/>
    <w:basedOn w:val="a"/>
    <w:link w:val="a7"/>
    <w:uiPriority w:val="99"/>
    <w:semiHidden/>
    <w:unhideWhenUsed/>
    <w:rsid w:val="00FE3DA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E3DAD"/>
    <w:rPr>
      <w:rFonts w:ascii="Segoe UI" w:hAnsi="Segoe UI" w:cs="Segoe UI"/>
      <w:sz w:val="18"/>
      <w:szCs w:val="18"/>
    </w:rPr>
  </w:style>
  <w:style w:type="character" w:customStyle="1" w:styleId="w">
    <w:name w:val="w"/>
    <w:basedOn w:val="a0"/>
    <w:rsid w:val="00250481"/>
  </w:style>
  <w:style w:type="character" w:styleId="a8">
    <w:name w:val="Hyperlink"/>
    <w:basedOn w:val="a0"/>
    <w:uiPriority w:val="99"/>
    <w:semiHidden/>
    <w:unhideWhenUsed/>
    <w:rsid w:val="00250481"/>
    <w:rPr>
      <w:color w:val="0000FF"/>
      <w:u w:val="single"/>
    </w:rPr>
  </w:style>
  <w:style w:type="paragraph" w:styleId="a9">
    <w:name w:val="Normal (Web)"/>
    <w:basedOn w:val="a"/>
    <w:uiPriority w:val="99"/>
    <w:unhideWhenUsed/>
    <w:rsid w:val="002504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qFormat/>
    <w:rsid w:val="004D48D1"/>
    <w:rPr>
      <w:i/>
      <w:iCs/>
    </w:rPr>
  </w:style>
  <w:style w:type="character" w:customStyle="1" w:styleId="a5">
    <w:name w:val="Без интервала Знак"/>
    <w:link w:val="a4"/>
    <w:rsid w:val="004D48D1"/>
  </w:style>
  <w:style w:type="paragraph" w:customStyle="1" w:styleId="western">
    <w:name w:val="western"/>
    <w:basedOn w:val="a"/>
    <w:rsid w:val="001E56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rongEmphasis">
    <w:name w:val="Strong Emphasis"/>
    <w:qFormat/>
    <w:rsid w:val="00F80A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55657">
      <w:bodyDiv w:val="1"/>
      <w:marLeft w:val="0"/>
      <w:marRight w:val="0"/>
      <w:marTop w:val="0"/>
      <w:marBottom w:val="0"/>
      <w:divBdr>
        <w:top w:val="none" w:sz="0" w:space="0" w:color="auto"/>
        <w:left w:val="none" w:sz="0" w:space="0" w:color="auto"/>
        <w:bottom w:val="none" w:sz="0" w:space="0" w:color="auto"/>
        <w:right w:val="none" w:sz="0" w:space="0" w:color="auto"/>
      </w:divBdr>
    </w:div>
    <w:div w:id="405496017">
      <w:bodyDiv w:val="1"/>
      <w:marLeft w:val="0"/>
      <w:marRight w:val="0"/>
      <w:marTop w:val="0"/>
      <w:marBottom w:val="0"/>
      <w:divBdr>
        <w:top w:val="none" w:sz="0" w:space="0" w:color="auto"/>
        <w:left w:val="none" w:sz="0" w:space="0" w:color="auto"/>
        <w:bottom w:val="none" w:sz="0" w:space="0" w:color="auto"/>
        <w:right w:val="none" w:sz="0" w:space="0" w:color="auto"/>
      </w:divBdr>
    </w:div>
    <w:div w:id="447821994">
      <w:bodyDiv w:val="1"/>
      <w:marLeft w:val="0"/>
      <w:marRight w:val="0"/>
      <w:marTop w:val="0"/>
      <w:marBottom w:val="0"/>
      <w:divBdr>
        <w:top w:val="none" w:sz="0" w:space="0" w:color="auto"/>
        <w:left w:val="none" w:sz="0" w:space="0" w:color="auto"/>
        <w:bottom w:val="none" w:sz="0" w:space="0" w:color="auto"/>
        <w:right w:val="none" w:sz="0" w:space="0" w:color="auto"/>
      </w:divBdr>
    </w:div>
    <w:div w:id="555628700">
      <w:bodyDiv w:val="1"/>
      <w:marLeft w:val="0"/>
      <w:marRight w:val="0"/>
      <w:marTop w:val="0"/>
      <w:marBottom w:val="0"/>
      <w:divBdr>
        <w:top w:val="none" w:sz="0" w:space="0" w:color="auto"/>
        <w:left w:val="none" w:sz="0" w:space="0" w:color="auto"/>
        <w:bottom w:val="none" w:sz="0" w:space="0" w:color="auto"/>
        <w:right w:val="none" w:sz="0" w:space="0" w:color="auto"/>
      </w:divBdr>
    </w:div>
    <w:div w:id="887765632">
      <w:bodyDiv w:val="1"/>
      <w:marLeft w:val="0"/>
      <w:marRight w:val="0"/>
      <w:marTop w:val="0"/>
      <w:marBottom w:val="0"/>
      <w:divBdr>
        <w:top w:val="none" w:sz="0" w:space="0" w:color="auto"/>
        <w:left w:val="none" w:sz="0" w:space="0" w:color="auto"/>
        <w:bottom w:val="none" w:sz="0" w:space="0" w:color="auto"/>
        <w:right w:val="none" w:sz="0" w:space="0" w:color="auto"/>
      </w:divBdr>
    </w:div>
    <w:div w:id="1352755343">
      <w:bodyDiv w:val="1"/>
      <w:marLeft w:val="0"/>
      <w:marRight w:val="0"/>
      <w:marTop w:val="0"/>
      <w:marBottom w:val="0"/>
      <w:divBdr>
        <w:top w:val="none" w:sz="0" w:space="0" w:color="auto"/>
        <w:left w:val="none" w:sz="0" w:space="0" w:color="auto"/>
        <w:bottom w:val="none" w:sz="0" w:space="0" w:color="auto"/>
        <w:right w:val="none" w:sz="0" w:space="0" w:color="auto"/>
      </w:divBdr>
    </w:div>
    <w:div w:id="1434789950">
      <w:bodyDiv w:val="1"/>
      <w:marLeft w:val="0"/>
      <w:marRight w:val="0"/>
      <w:marTop w:val="0"/>
      <w:marBottom w:val="0"/>
      <w:divBdr>
        <w:top w:val="none" w:sz="0" w:space="0" w:color="auto"/>
        <w:left w:val="none" w:sz="0" w:space="0" w:color="auto"/>
        <w:bottom w:val="none" w:sz="0" w:space="0" w:color="auto"/>
        <w:right w:val="none" w:sz="0" w:space="0" w:color="auto"/>
      </w:divBdr>
    </w:div>
    <w:div w:id="18666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6%D0%B2%D0%B5%D1%82" TargetMode="External"/><Relationship Id="rId13" Type="http://schemas.openxmlformats.org/officeDocument/2006/relationships/hyperlink" Target="https://ru.wikipedia.org/wiki/%D0%A6%D0%B2%D0%B5%D1%82" TargetMode="External"/><Relationship Id="rId3" Type="http://schemas.openxmlformats.org/officeDocument/2006/relationships/settings" Target="settings.xml"/><Relationship Id="rId7" Type="http://schemas.openxmlformats.org/officeDocument/2006/relationships/hyperlink" Target="https://ru.wikipedia.org/wiki/%D0%9A%D1%80%D0%B8%D1%81%D1%82%D0%B0%D0%BB%D0%BB%D1%8B" TargetMode="External"/><Relationship Id="rId12" Type="http://schemas.openxmlformats.org/officeDocument/2006/relationships/hyperlink" Target="https://ru.wikipedia.org/wiki/%D0%9A%D1%80%D0%B8%D1%81%D1%82%D0%B0%D0%BB%D0%BB%D1%8B"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u.wikipedia.org/wiki/%D0%98%D0%BE%D0%B4%D0%BE%D0%B2%D0%BE%D0%B4%D0%BE%D1%80%D0%BE%D0%B4" TargetMode="External"/><Relationship Id="rId11" Type="http://schemas.openxmlformats.org/officeDocument/2006/relationships/hyperlink" Target="https://ru.wikipedia.org/wiki/%D0%98%D0%BE%D0%B4%D0%BE%D0%B2%D0%BE%D0%B4%D0%BE%D1%80%D0%BE%D0%B4" TargetMode="External"/><Relationship Id="rId5" Type="http://schemas.openxmlformats.org/officeDocument/2006/relationships/hyperlink" Target="https://ru.wikipedia.org/wiki/%D0%9D%D0%B5%D0%BE%D1%80%D0%B3%D0%B0%D0%BD%D0%B8%D1%87%D0%B5%D1%81%D0%BA%D0%BE%D0%B5_%D1%81%D0%BE%D0%B5%D0%B4%D0%B8%D0%BD%D0%B5%D0%BD%D0%B8%D0%B5" TargetMode="External"/><Relationship Id="rId15" Type="http://schemas.openxmlformats.org/officeDocument/2006/relationships/fontTable" Target="fontTable.xml"/><Relationship Id="rId10" Type="http://schemas.openxmlformats.org/officeDocument/2006/relationships/hyperlink" Target="https://ru.wikipedia.org/wiki/%D0%9D%D0%B5%D0%BE%D1%80%D0%B3%D0%B0%D0%BD%D0%B8%D1%87%D0%B5%D1%81%D0%BA%D0%BE%D0%B5_%D1%81%D0%BE%D0%B5%D0%B4%D0%B8%D0%BD%D0%B5%D0%BD%D0%B8%D0%B5" TargetMode="External"/><Relationship Id="rId4" Type="http://schemas.openxmlformats.org/officeDocument/2006/relationships/webSettings" Target="webSettings.xml"/><Relationship Id="rId9" Type="http://schemas.openxmlformats.org/officeDocument/2006/relationships/hyperlink" Target="https://ru.wikipedia.org/wiki/%D0%91%D0%BB%D0%B5%D1%81%D0%BA" TargetMode="External"/><Relationship Id="rId14" Type="http://schemas.openxmlformats.org/officeDocument/2006/relationships/hyperlink" Target="https://ru.wikipedia.org/wiki/%D0%91%D0%BB%D0%B5%D1%81%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F1D407-5E91-4A32-928E-25DE6B3E1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7205</Words>
  <Characters>41070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Назерке</dc:creator>
  <cp:keywords/>
  <dc:description/>
  <cp:lastModifiedBy>User</cp:lastModifiedBy>
  <cp:revision>3</cp:revision>
  <cp:lastPrinted>2024-02-26T02:18:00Z</cp:lastPrinted>
  <dcterms:created xsi:type="dcterms:W3CDTF">2024-02-29T06:07:00Z</dcterms:created>
  <dcterms:modified xsi:type="dcterms:W3CDTF">2024-02-29T06:08:00Z</dcterms:modified>
</cp:coreProperties>
</file>