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70" w:rsidRPr="00CF527E" w:rsidRDefault="009D3F70" w:rsidP="009D3F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 вскрытия конверта № </w:t>
      </w:r>
      <w:r w:rsidR="0081768F"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</w:t>
      </w:r>
    </w:p>
    <w:p w:rsidR="009D3F70" w:rsidRPr="00CF527E" w:rsidRDefault="009D3F70" w:rsidP="009D3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закупа,  способом запроса ценовых предложений по закупу «лекарственных  препаратов, медицинских изделий» на основании </w:t>
      </w:r>
      <w:r w:rsidRPr="00CF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  <w:r w:rsidRPr="00CF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</w:t>
      </w:r>
      <w:r w:rsidRPr="00CF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Министра здравоохранения Республики Казахстан от 7 июня 2023 года № 110</w:t>
      </w:r>
      <w:proofErr w:type="gramStart"/>
      <w:r w:rsidRPr="00CF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</w:t>
      </w:r>
      <w:proofErr w:type="gramEnd"/>
      <w:r w:rsidRPr="00CF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F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CF5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ГКП на ПХВ «Областной перинатальный центр»   ГУ «Управление здравоохранения области</w:t>
      </w:r>
      <w:r w:rsidRPr="00CF5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Жетісу</w:t>
      </w:r>
    </w:p>
    <w:p w:rsidR="009D3F70" w:rsidRPr="00CF527E" w:rsidRDefault="009D3F70" w:rsidP="009D3F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9D3F70" w:rsidRPr="00CF527E" w:rsidRDefault="00CF527E" w:rsidP="000116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</w:t>
      </w:r>
      <w:r w:rsidR="0081768F"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31</w:t>
      </w:r>
      <w:r w:rsidR="009D3F70"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D3F70" w:rsidRPr="00CF527E">
        <w:rPr>
          <w:rFonts w:ascii="Times New Roman" w:eastAsia="Calibri" w:hAnsi="Times New Roman" w:cs="Times New Roman"/>
          <w:sz w:val="24"/>
          <w:szCs w:val="24"/>
        </w:rPr>
        <w:t>июля</w:t>
      </w:r>
      <w:r w:rsidR="009D3F70"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9D3F70" w:rsidRPr="00CF527E">
        <w:rPr>
          <w:rFonts w:ascii="Times New Roman" w:eastAsia="Calibri" w:hAnsi="Times New Roman" w:cs="Times New Roman"/>
          <w:sz w:val="24"/>
          <w:szCs w:val="24"/>
        </w:rPr>
        <w:t>202</w:t>
      </w:r>
      <w:r w:rsidR="009D3F70"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9D3F70" w:rsidRPr="00CF527E">
        <w:rPr>
          <w:rFonts w:ascii="Times New Roman" w:eastAsia="Calibri" w:hAnsi="Times New Roman" w:cs="Times New Roman"/>
          <w:sz w:val="24"/>
          <w:szCs w:val="24"/>
        </w:rPr>
        <w:t xml:space="preserve"> г.                      </w:t>
      </w:r>
      <w:r w:rsidR="00011617" w:rsidRPr="00CF52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9D3F70" w:rsidRPr="00CF52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г</w:t>
      </w:r>
      <w:proofErr w:type="gramStart"/>
      <w:r w:rsidR="009D3F70" w:rsidRPr="00CF527E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9D3F70" w:rsidRPr="00CF527E">
        <w:rPr>
          <w:rFonts w:ascii="Times New Roman" w:eastAsia="Calibri" w:hAnsi="Times New Roman" w:cs="Times New Roman"/>
          <w:sz w:val="24"/>
          <w:szCs w:val="24"/>
        </w:rPr>
        <w:t>алдыкорган</w:t>
      </w:r>
    </w:p>
    <w:p w:rsidR="009D3F70" w:rsidRPr="00CF527E" w:rsidRDefault="009D3F70" w:rsidP="009D3F70">
      <w:p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3F70" w:rsidRPr="00CF527E" w:rsidRDefault="009D3F70" w:rsidP="009D3F7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Заседание комиссии по рассмотрению заявок на участие в конкурсе проводится в  г</w:t>
      </w:r>
      <w:proofErr w:type="gramStart"/>
      <w:r w:rsidRPr="00CF527E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алдыкорган, ул. Райымбек батыра 40, </w:t>
      </w:r>
      <w:r w:rsidR="0081768F"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31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F527E">
        <w:rPr>
          <w:rFonts w:ascii="Times New Roman" w:eastAsia="Calibri" w:hAnsi="Times New Roman" w:cs="Times New Roman"/>
          <w:sz w:val="24"/>
          <w:szCs w:val="24"/>
        </w:rPr>
        <w:t>июля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CF527E">
        <w:rPr>
          <w:rFonts w:ascii="Times New Roman" w:eastAsia="Calibri" w:hAnsi="Times New Roman" w:cs="Times New Roman"/>
          <w:sz w:val="24"/>
          <w:szCs w:val="24"/>
        </w:rPr>
        <w:t>202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года в 1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00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минут в ГКП на ПХВ «Областной перинатальный центр» ГУ «Управление здравоохранения области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Жетісу</w:t>
      </w:r>
      <w:r w:rsidRPr="00CF527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D3F70" w:rsidRPr="00CF527E" w:rsidRDefault="009D3F70" w:rsidP="009D3F70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ГКП на ПХВ «Областной перинатальный центр» ГУ «Управление здравоохранения области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Жетісу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» путем размещения на сайте организации объявило о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закупе,  способом запроса ценовых предложений по закупу «лекарственных  препаратов, медицинских изделий»</w:t>
      </w:r>
    </w:p>
    <w:p w:rsidR="009D3F70" w:rsidRPr="00CF527E" w:rsidRDefault="009D3F70" w:rsidP="009D3F70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Pr="00CF527E">
        <w:rPr>
          <w:rFonts w:ascii="Times New Roman" w:eastAsia="Calibri" w:hAnsi="Times New Roman" w:cs="Times New Roman"/>
          <w:sz w:val="24"/>
          <w:szCs w:val="24"/>
        </w:rPr>
        <w:t>Приказом директора –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организатора государственных закупок под №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163 </w:t>
      </w:r>
      <w:r w:rsidRPr="00CF527E">
        <w:rPr>
          <w:rFonts w:ascii="Times New Roman" w:eastAsia="Calibri" w:hAnsi="Times New Roman" w:cs="Times New Roman"/>
          <w:sz w:val="24"/>
          <w:szCs w:val="24"/>
        </w:rPr>
        <w:t>-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03</w:t>
      </w:r>
      <w:r w:rsidRPr="00CF527E">
        <w:rPr>
          <w:rFonts w:ascii="Times New Roman" w:eastAsia="Calibri" w:hAnsi="Times New Roman" w:cs="Times New Roman"/>
          <w:sz w:val="24"/>
          <w:szCs w:val="24"/>
        </w:rPr>
        <w:t>.0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6</w:t>
      </w:r>
      <w:r w:rsidRPr="00CF527E">
        <w:rPr>
          <w:rFonts w:ascii="Times New Roman" w:eastAsia="Calibri" w:hAnsi="Times New Roman" w:cs="Times New Roman"/>
          <w:sz w:val="24"/>
          <w:szCs w:val="24"/>
        </w:rPr>
        <w:t>.202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 </w:t>
      </w:r>
      <w:r w:rsidRPr="00CF527E">
        <w:rPr>
          <w:rFonts w:ascii="Times New Roman" w:eastAsia="Calibri" w:hAnsi="Times New Roman" w:cs="Times New Roman"/>
          <w:sz w:val="24"/>
          <w:szCs w:val="24"/>
        </w:rPr>
        <w:t>г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ода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 была утверждена  комиссия.</w:t>
      </w:r>
    </w:p>
    <w:p w:rsidR="009D3F70" w:rsidRPr="00CF527E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 – и.о. директора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Мухамеджанова З.Н.</w:t>
      </w:r>
    </w:p>
    <w:p w:rsidR="009D3F70" w:rsidRPr="00CF527E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Члены комиссии: </w:t>
      </w:r>
    </w:p>
    <w:p w:rsidR="009D3F70" w:rsidRPr="00CF527E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CF527E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иректора по контролю качества медицинских услуг и внутреннего аудита - Рахметова З.Б. </w:t>
      </w:r>
    </w:p>
    <w:p w:rsidR="009D3F70" w:rsidRPr="00CF527E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главный бухгалтер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F527E">
        <w:rPr>
          <w:rFonts w:ascii="Times New Roman" w:eastAsia="Calibri" w:hAnsi="Times New Roman" w:cs="Times New Roman"/>
          <w:sz w:val="24"/>
          <w:szCs w:val="24"/>
        </w:rPr>
        <w:t>- Алимбаева А.</w:t>
      </w:r>
    </w:p>
    <w:p w:rsidR="009D3F70" w:rsidRPr="00CF527E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 w:rsidRPr="00CF527E">
        <w:rPr>
          <w:rFonts w:ascii="Times New Roman" w:eastAsia="Calibri" w:hAnsi="Times New Roman" w:cs="Times New Roman"/>
          <w:sz w:val="24"/>
          <w:szCs w:val="24"/>
        </w:rPr>
        <w:t>лавный акушер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Жаунбаева А.К.</w:t>
      </w:r>
    </w:p>
    <w:p w:rsidR="009D3F70" w:rsidRPr="00CF527E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юрист 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Тишибаева К.Ш.</w:t>
      </w:r>
    </w:p>
    <w:p w:rsidR="009D3F70" w:rsidRPr="00CF527E" w:rsidRDefault="009D3F70" w:rsidP="009D3F7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секретарь провизор  – Хамзаева З.А. </w:t>
      </w:r>
    </w:p>
    <w:p w:rsidR="009D3F70" w:rsidRPr="00CF527E" w:rsidRDefault="009D3F70" w:rsidP="009D3F70">
      <w:pPr>
        <w:spacing w:after="0" w:line="240" w:lineRule="auto"/>
        <w:ind w:firstLine="5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         Наименование  и адрес потенциальных поставщиков, заявленные по лотам, условия поставки и оплаты, были зарегистрированы секретарем комиссии в журнале регистрации: </w:t>
      </w:r>
    </w:p>
    <w:p w:rsidR="009D3F70" w:rsidRPr="00CF527E" w:rsidRDefault="009D3F70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ТОО «</w:t>
      </w:r>
      <w:r w:rsidR="00E561E8"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>UNIX</w:t>
      </w:r>
      <w:r w:rsidR="00E561E8" w:rsidRPr="00CF5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1E8"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>Pharm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E561E8"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010000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г.</w:t>
      </w:r>
      <w:r w:rsidR="00E561E8"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Астана, район Есиль, ул. Достык,здание 20,ВП12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822D94" w:rsidRPr="00CF527E" w:rsidRDefault="00E561E8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ИП «</w:t>
      </w:r>
      <w:r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>Biomed</w:t>
      </w:r>
      <w:r w:rsidRPr="00CF527E">
        <w:rPr>
          <w:rFonts w:ascii="Times New Roman" w:eastAsia="Calibri" w:hAnsi="Times New Roman" w:cs="Times New Roman"/>
          <w:sz w:val="24"/>
          <w:szCs w:val="24"/>
        </w:rPr>
        <w:t>» 010000 РК, г. Астана, ул. Косшыгулулы 3/1 оф. 75</w:t>
      </w:r>
    </w:p>
    <w:p w:rsidR="00822D94" w:rsidRPr="00CF527E" w:rsidRDefault="00E561E8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ТОО «Абзал Алем» г. Алматы, мкр. Самал-2, 33А, к.278</w:t>
      </w:r>
    </w:p>
    <w:p w:rsidR="001C0EC5" w:rsidRPr="00CF527E" w:rsidRDefault="001C0EC5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ТОО «</w:t>
      </w:r>
      <w:r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>Radar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>Group</w:t>
      </w:r>
      <w:r w:rsidRPr="00CF527E">
        <w:rPr>
          <w:rFonts w:ascii="Times New Roman" w:eastAsia="Calibri" w:hAnsi="Times New Roman" w:cs="Times New Roman"/>
          <w:sz w:val="24"/>
          <w:szCs w:val="24"/>
        </w:rPr>
        <w:t>»</w:t>
      </w:r>
      <w:r w:rsidR="00583C12" w:rsidRPr="00CF527E">
        <w:rPr>
          <w:rFonts w:ascii="Times New Roman" w:eastAsia="Calibri" w:hAnsi="Times New Roman" w:cs="Times New Roman"/>
          <w:sz w:val="24"/>
          <w:szCs w:val="24"/>
        </w:rPr>
        <w:t xml:space="preserve"> РК. г. Шымкент, Народовольцев 11</w:t>
      </w:r>
    </w:p>
    <w:p w:rsidR="00583C12" w:rsidRPr="00CF527E" w:rsidRDefault="00583C12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ТОО </w:t>
      </w:r>
      <w:r w:rsidR="00E561E8" w:rsidRPr="00CF527E">
        <w:rPr>
          <w:rFonts w:ascii="Times New Roman" w:eastAsia="Calibri" w:hAnsi="Times New Roman" w:cs="Times New Roman"/>
          <w:sz w:val="24"/>
          <w:szCs w:val="24"/>
        </w:rPr>
        <w:t>«</w:t>
      </w:r>
      <w:r w:rsidR="00E561E8"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>INNOVO</w:t>
      </w:r>
      <w:r w:rsidR="00E561E8" w:rsidRPr="00CF527E">
        <w:rPr>
          <w:rFonts w:ascii="Times New Roman" w:eastAsia="Calibri" w:hAnsi="Times New Roman" w:cs="Times New Roman"/>
          <w:sz w:val="24"/>
          <w:szCs w:val="24"/>
        </w:rPr>
        <w:t xml:space="preserve">» Г. Алматы, ул. Докучаева 12/1 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3C12" w:rsidRPr="00CF527E" w:rsidRDefault="00E561E8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ТОО</w:t>
      </w:r>
      <w:r w:rsidR="00B17096"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583C12"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>«</w:t>
      </w:r>
      <w:r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>SLK-ASIA TRADE</w:t>
      </w:r>
      <w:r w:rsidR="00583C12"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» </w:t>
      </w:r>
      <w:r w:rsidR="00583C12" w:rsidRPr="00CF527E">
        <w:rPr>
          <w:rFonts w:ascii="Times New Roman" w:eastAsia="Calibri" w:hAnsi="Times New Roman" w:cs="Times New Roman"/>
          <w:sz w:val="24"/>
          <w:szCs w:val="24"/>
        </w:rPr>
        <w:t>г</w:t>
      </w:r>
      <w:r w:rsidR="00583C12"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583C12" w:rsidRPr="00CF527E">
        <w:rPr>
          <w:rFonts w:ascii="Times New Roman" w:eastAsia="Calibri" w:hAnsi="Times New Roman" w:cs="Times New Roman"/>
          <w:sz w:val="24"/>
          <w:szCs w:val="24"/>
        </w:rPr>
        <w:t>Алматы</w:t>
      </w:r>
      <w:r w:rsidR="00583C12"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CF527E">
        <w:rPr>
          <w:rFonts w:ascii="Times New Roman" w:eastAsia="Calibri" w:hAnsi="Times New Roman" w:cs="Times New Roman"/>
          <w:sz w:val="24"/>
          <w:szCs w:val="24"/>
        </w:rPr>
        <w:t>ПР</w:t>
      </w:r>
      <w:r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Сейфуллина, </w:t>
      </w:r>
      <w:r w:rsidR="00C1417D" w:rsidRPr="00CF527E">
        <w:rPr>
          <w:rFonts w:ascii="Times New Roman" w:eastAsia="Calibri" w:hAnsi="Times New Roman" w:cs="Times New Roman"/>
          <w:sz w:val="24"/>
          <w:szCs w:val="24"/>
        </w:rPr>
        <w:t>404/67, оф.103</w:t>
      </w:r>
    </w:p>
    <w:p w:rsidR="00C1417D" w:rsidRPr="00CF527E" w:rsidRDefault="00C1417D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ТОО</w:t>
      </w:r>
      <w:r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«Almamed Technology» 050040, </w:t>
      </w:r>
      <w:r w:rsidRPr="00CF527E">
        <w:rPr>
          <w:rFonts w:ascii="Times New Roman" w:eastAsia="Calibri" w:hAnsi="Times New Roman" w:cs="Times New Roman"/>
          <w:sz w:val="24"/>
          <w:szCs w:val="24"/>
        </w:rPr>
        <w:t>г</w:t>
      </w:r>
      <w:r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CF527E">
        <w:rPr>
          <w:rFonts w:ascii="Times New Roman" w:eastAsia="Calibri" w:hAnsi="Times New Roman" w:cs="Times New Roman"/>
          <w:sz w:val="24"/>
          <w:szCs w:val="24"/>
        </w:rPr>
        <w:t>Алматы</w:t>
      </w:r>
      <w:r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CF527E">
        <w:rPr>
          <w:rFonts w:ascii="Times New Roman" w:eastAsia="Calibri" w:hAnsi="Times New Roman" w:cs="Times New Roman"/>
          <w:sz w:val="24"/>
          <w:szCs w:val="24"/>
        </w:rPr>
        <w:t>ул</w:t>
      </w:r>
      <w:r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CF527E">
        <w:rPr>
          <w:rFonts w:ascii="Times New Roman" w:eastAsia="Calibri" w:hAnsi="Times New Roman" w:cs="Times New Roman"/>
          <w:sz w:val="24"/>
          <w:szCs w:val="24"/>
        </w:rPr>
        <w:t>Конаева, дом 181</w:t>
      </w:r>
      <w:proofErr w:type="gramStart"/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</w:p>
    <w:p w:rsidR="00C1417D" w:rsidRPr="00CF527E" w:rsidRDefault="00C1417D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ТОО «БиоМедЛайн»  071400 РК, г. </w:t>
      </w:r>
      <w:r w:rsidR="00CD4A66" w:rsidRPr="00CF527E">
        <w:rPr>
          <w:rFonts w:ascii="Times New Roman" w:eastAsia="Calibri" w:hAnsi="Times New Roman" w:cs="Times New Roman"/>
          <w:sz w:val="24"/>
          <w:szCs w:val="24"/>
        </w:rPr>
        <w:t>Семей ул. М Дулати д.145,оф 41</w:t>
      </w:r>
    </w:p>
    <w:p w:rsidR="00CD4A66" w:rsidRPr="00CF527E" w:rsidRDefault="009A199C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ТОО «Артедия» г. Талдыкорган, ул. Алимжанова д.159</w:t>
      </w:r>
    </w:p>
    <w:p w:rsidR="00583C12" w:rsidRPr="00CF527E" w:rsidRDefault="00583C12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ТОО «Тал-Кен» г. Талдыкорган, ул. Казахстанская 116</w:t>
      </w:r>
      <w:r w:rsidR="00CD4A66" w:rsidRPr="00CF52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DEA" w:rsidRPr="00CF527E" w:rsidRDefault="00182DEA" w:rsidP="00182D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ТОО «Эверест - С» РК, Алматинская обл., Йлийский район, с. А.Токпанов, ул. Е. Кабылдаев, д.65 кв.2 </w:t>
      </w:r>
      <w:proofErr w:type="gramEnd"/>
    </w:p>
    <w:p w:rsidR="00182DEA" w:rsidRPr="00CF527E" w:rsidRDefault="00182DEA" w:rsidP="00182D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ТОО «</w:t>
      </w:r>
      <w:r w:rsidRPr="00CF527E">
        <w:rPr>
          <w:rFonts w:ascii="Times New Roman" w:eastAsia="Calibri" w:hAnsi="Times New Roman" w:cs="Times New Roman"/>
          <w:sz w:val="24"/>
          <w:szCs w:val="24"/>
          <w:lang w:val="en-US"/>
        </w:rPr>
        <w:t>KYZAI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»  РК. Алматинская обл., г. Конаев, трасса Алматы-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Өскемен, </w:t>
      </w:r>
      <w:r w:rsidRPr="00CF527E">
        <w:rPr>
          <w:rFonts w:ascii="Times New Roman" w:eastAsia="Calibri" w:hAnsi="Times New Roman" w:cs="Times New Roman"/>
          <w:sz w:val="24"/>
          <w:szCs w:val="24"/>
        </w:rPr>
        <w:t>зд.21</w:t>
      </w:r>
      <w:proofErr w:type="gramStart"/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</w:p>
    <w:p w:rsidR="00182DEA" w:rsidRPr="00CF527E" w:rsidRDefault="00182DEA" w:rsidP="00182D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DEA" w:rsidRPr="00CF527E" w:rsidRDefault="00182DEA" w:rsidP="00182DEA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C12" w:rsidRPr="00CF527E" w:rsidRDefault="00583C12" w:rsidP="00583C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70" w:rsidRPr="00583C12" w:rsidRDefault="009D3F70" w:rsidP="009D3F70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</w:rPr>
      </w:pPr>
    </w:p>
    <w:p w:rsidR="009D3F70" w:rsidRPr="00583C12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  <w:gridCol w:w="5247"/>
      </w:tblGrid>
      <w:tr w:rsidR="009D3F70" w:rsidRPr="009D3F70" w:rsidTr="00CF527E">
        <w:trPr>
          <w:trHeight w:val="567"/>
        </w:trPr>
        <w:tc>
          <w:tcPr>
            <w:tcW w:w="10319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комиссии</w:t>
            </w: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З.Н. Мухамеджанова  </w:t>
            </w:r>
          </w:p>
        </w:tc>
      </w:tr>
      <w:tr w:rsidR="009D3F70" w:rsidRPr="009D3F70" w:rsidTr="00CF527E">
        <w:trPr>
          <w:trHeight w:val="276"/>
        </w:trPr>
        <w:tc>
          <w:tcPr>
            <w:tcW w:w="10319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комиссии</w:t>
            </w: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5247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F70" w:rsidRPr="009D3F70" w:rsidTr="00CF527E">
        <w:trPr>
          <w:trHeight w:val="1132"/>
        </w:trPr>
        <w:tc>
          <w:tcPr>
            <w:tcW w:w="10319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Заместитель  директора по </w:t>
            </w: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контролю качества медицинских услуг и внутреннего аудита</w:t>
            </w: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Рахметова З.Б.</w:t>
            </w:r>
          </w:p>
        </w:tc>
      </w:tr>
      <w:tr w:rsidR="009D3F70" w:rsidRPr="009D3F70" w:rsidTr="00CF527E">
        <w:trPr>
          <w:trHeight w:val="567"/>
        </w:trPr>
        <w:tc>
          <w:tcPr>
            <w:tcW w:w="10319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Главный бухгалтер                               </w:t>
            </w: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Алимбаева А.Н.</w:t>
            </w:r>
          </w:p>
        </w:tc>
      </w:tr>
      <w:tr w:rsidR="009D3F70" w:rsidRPr="009D3F70" w:rsidTr="00CF527E">
        <w:trPr>
          <w:trHeight w:val="582"/>
        </w:trPr>
        <w:tc>
          <w:tcPr>
            <w:tcW w:w="10319" w:type="dxa"/>
          </w:tcPr>
          <w:p w:rsidR="009D3F70" w:rsidRPr="00CF527E" w:rsidRDefault="009D3F70" w:rsidP="009D3F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Главный акушер</w:t>
            </w:r>
          </w:p>
        </w:tc>
        <w:tc>
          <w:tcPr>
            <w:tcW w:w="5247" w:type="dxa"/>
          </w:tcPr>
          <w:p w:rsidR="009D3F70" w:rsidRPr="00CF527E" w:rsidRDefault="009D3F70" w:rsidP="009D3F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Жаунбаева А.К.</w:t>
            </w:r>
          </w:p>
          <w:p w:rsidR="009D3F70" w:rsidRPr="00CF527E" w:rsidRDefault="009D3F70" w:rsidP="009D3F7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9D3F70" w:rsidRPr="009D3F70" w:rsidTr="00CF527E">
        <w:trPr>
          <w:trHeight w:val="61"/>
        </w:trPr>
        <w:tc>
          <w:tcPr>
            <w:tcW w:w="10319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Юрист </w:t>
            </w:r>
          </w:p>
        </w:tc>
        <w:tc>
          <w:tcPr>
            <w:tcW w:w="5247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Тишибаева К.Ш.</w:t>
            </w: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D3F70" w:rsidRPr="009D3F70" w:rsidTr="00CF527E">
        <w:trPr>
          <w:trHeight w:val="873"/>
        </w:trPr>
        <w:tc>
          <w:tcPr>
            <w:tcW w:w="10319" w:type="dxa"/>
          </w:tcPr>
          <w:p w:rsidR="009D3F70" w:rsidRPr="00CF527E" w:rsidRDefault="009D3F70" w:rsidP="009D3F70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Секретарь                                             </w:t>
            </w: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  <w:p w:rsidR="009D3F70" w:rsidRPr="00CF527E" w:rsidRDefault="009D3F70" w:rsidP="009D3F70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З.А.Хамзаева</w:t>
            </w: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D3F70" w:rsidRPr="009D3F70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9D3F70">
        <w:rPr>
          <w:rFonts w:ascii="Times New Roman" w:eastAsia="Calibri" w:hAnsi="Times New Roman" w:cs="Times New Roman"/>
          <w:b/>
        </w:rPr>
        <w:br w:type="textWrapping" w:clear="all"/>
      </w:r>
    </w:p>
    <w:p w:rsidR="009D3F70" w:rsidRPr="009D3F70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3F70" w:rsidRPr="009D3F70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3F70" w:rsidRPr="009D3F70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3F70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Default="00583C12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Default="00583C12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Default="00583C12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Default="00583C12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Default="00583C12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Default="00583C12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Default="00583C12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Default="00583C12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377FC" w:rsidRDefault="00A377FC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377FC" w:rsidRDefault="00A377FC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Pr="009D3F70" w:rsidRDefault="00583C12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90364" w:rsidRPr="00CF527E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90364"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Протокол  подведения  итогов № </w:t>
      </w:r>
      <w:r w:rsidR="00011617"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</w:t>
      </w:r>
    </w:p>
    <w:p w:rsidR="00090364" w:rsidRPr="00CF527E" w:rsidRDefault="00090364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Pr="00CF527E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на основании</w:t>
      </w:r>
      <w:r w:rsidR="00090364"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CF527E">
        <w:rPr>
          <w:rFonts w:ascii="Times New Roman" w:eastAsia="Calibri" w:hAnsi="Times New Roman" w:cs="Times New Roman"/>
          <w:b/>
          <w:bCs/>
          <w:sz w:val="24"/>
          <w:szCs w:val="24"/>
        </w:rPr>
        <w:t>Приказ</w:t>
      </w:r>
      <w:r w:rsidRPr="00CF527E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а</w:t>
      </w:r>
      <w:r w:rsidRPr="00CF52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Министра здравоохранения Республики Казахстан от 7 июня 2023 года № 110</w:t>
      </w:r>
      <w:r w:rsidRPr="00CF527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F527E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ГКП на ПХВ «Областной перинатальный центр»   ГУ «Управление здравоохранения области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Жетісу</w:t>
      </w:r>
    </w:p>
    <w:p w:rsidR="00090364" w:rsidRPr="00CF527E" w:rsidRDefault="00090364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3C12" w:rsidRPr="00CF527E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011617"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31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ию</w:t>
      </w:r>
      <w:r w:rsidR="00090364"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я 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24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                                                                         </w:t>
      </w:r>
      <w:r w:rsidR="00090364"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="00011617"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090364"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г</w:t>
      </w:r>
      <w:proofErr w:type="gramStart"/>
      <w:r w:rsidRPr="00CF527E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алдыкорган </w:t>
      </w:r>
    </w:p>
    <w:p w:rsidR="00583C12" w:rsidRPr="00CF527E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364" w:rsidRPr="00CF527E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    Заседание комиссии по рассмотрению заявок на участие в конкурсе проводится в  г</w:t>
      </w:r>
      <w:proofErr w:type="gramStart"/>
      <w:r w:rsidRPr="00CF527E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алдыкорган,  Райымбек батыра 40, </w:t>
      </w:r>
    </w:p>
    <w:p w:rsidR="00583C12" w:rsidRPr="00CF527E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1617"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31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ию</w:t>
      </w:r>
      <w:r w:rsidR="00090364"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я 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24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года в 1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часов 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00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минут в ГКП на ПХВ «Областной перинатальный центр» ГУ «Управление здравоохранения области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Жетісу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090364" w:rsidRPr="00CF527E" w:rsidRDefault="00090364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090364" w:rsidRPr="00090364" w:rsidRDefault="00CF527E" w:rsidP="000903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</w:t>
      </w:r>
      <w:r w:rsidR="00090364" w:rsidRPr="00090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риложение №1.</w:t>
      </w:r>
    </w:p>
    <w:p w:rsidR="00090364" w:rsidRPr="00090364" w:rsidRDefault="00090364" w:rsidP="0009036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343"/>
        <w:gridCol w:w="887"/>
        <w:gridCol w:w="850"/>
        <w:gridCol w:w="1276"/>
        <w:gridCol w:w="1920"/>
      </w:tblGrid>
      <w:tr w:rsidR="00090364" w:rsidRPr="00090364" w:rsidTr="00090364">
        <w:trPr>
          <w:trHeight w:val="315"/>
        </w:trPr>
        <w:tc>
          <w:tcPr>
            <w:tcW w:w="675" w:type="dxa"/>
            <w:hideMark/>
          </w:tcPr>
          <w:p w:rsidR="00090364" w:rsidRPr="00090364" w:rsidRDefault="00090364" w:rsidP="000903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5" w:type="dxa"/>
            <w:hideMark/>
          </w:tcPr>
          <w:p w:rsidR="00090364" w:rsidRPr="00090364" w:rsidRDefault="00090364" w:rsidP="000903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343" w:type="dxa"/>
            <w:hideMark/>
          </w:tcPr>
          <w:p w:rsidR="00090364" w:rsidRPr="00090364" w:rsidRDefault="00090364" w:rsidP="000903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87" w:type="dxa"/>
            <w:hideMark/>
          </w:tcPr>
          <w:p w:rsidR="00090364" w:rsidRPr="00090364" w:rsidRDefault="00090364" w:rsidP="000903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09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09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</w:t>
            </w:r>
          </w:p>
        </w:tc>
        <w:tc>
          <w:tcPr>
            <w:tcW w:w="850" w:type="dxa"/>
            <w:hideMark/>
          </w:tcPr>
          <w:p w:rsidR="00090364" w:rsidRPr="00090364" w:rsidRDefault="00090364" w:rsidP="000903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к-во</w:t>
            </w:r>
          </w:p>
        </w:tc>
        <w:tc>
          <w:tcPr>
            <w:tcW w:w="1276" w:type="dxa"/>
            <w:hideMark/>
          </w:tcPr>
          <w:p w:rsidR="00090364" w:rsidRPr="00090364" w:rsidRDefault="00090364" w:rsidP="000903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Цена/тг</w:t>
            </w:r>
          </w:p>
        </w:tc>
        <w:tc>
          <w:tcPr>
            <w:tcW w:w="1920" w:type="dxa"/>
          </w:tcPr>
          <w:p w:rsidR="00090364" w:rsidRPr="00090364" w:rsidRDefault="00090364" w:rsidP="000903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A7246" w:rsidRPr="00090364" w:rsidTr="00FA7246">
        <w:trPr>
          <w:trHeight w:val="699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Фенилэфрин С01СА06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д/инъекции 10 мг/1 мл, амп 5 или по 10 шт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38,47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923,50</w:t>
            </w:r>
          </w:p>
        </w:tc>
      </w:tr>
      <w:tr w:rsidR="00FA7246" w:rsidRPr="00090364" w:rsidTr="00FA7246">
        <w:trPr>
          <w:trHeight w:val="3381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 неонатальный  пациента с проводом обогрева с банкой для увлажнителя с переходниками для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nCPAP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аппарата, однократного применения 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 упаковке 10 шт.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Контур пациента неонатальный предназначен для обеспечения смесью медицинских газов в отделениях детской реанимации и ПИТ путем передачи и поддержания постоянного положительного давления от СРАРа к пациенту. Применяемые адаптеры обеспечивают герметичность и исключают утечку медицинских газов.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Контурная схема состоит 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 газовый 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контур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соединяющий СРАР с увлажнителем 50см ± 50мм на обоих концах выход 22F;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соединительный контур вдоха с проводом нагрева для линии увлажнитель-пациент 1,10м ± 50мм c соединительным адаптерами 7,4М и 22F;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дополнительный контур к линии вдоха увлажнитель-пациент, 25см ±20мм с соединительными адаптерами;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силиконовый контур-линия мониторинга давления, 1,8м ±50мм на обоих концах Луер адаптеры;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 набор дополнительных соединительных адаптеров: ТPR-адаптер 10ммF и 22mmMх15mmM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-провод нагрева с двумя портами для температурных датчиков;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-наличие адаптера для провода нагрева для совместимости с 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Fisher&amp;Paikel и WILAmed;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-банка увлажнителя с объемом 53-130мл с линией для самозаполнения, двумя выходами для соединения с контурами.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Эластичная линейка для удобства использования при выборе и подборе размеров шапочек пациентов с тесемками для крепления генераторов, назальных канюль, неонатальных масок. Количество не менее 10 шт.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Форма контура: гофра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используемые в контурной схеме: полипропилен, полиэтилен, медицинский силикон, термопластик, ABS, PC.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Стерильно, для одноразового применения, упаковка индивидуальная.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упак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7 210 000</w:t>
            </w:r>
          </w:p>
        </w:tc>
      </w:tr>
      <w:tr w:rsidR="00FA7246" w:rsidRPr="00090364" w:rsidTr="00FA7246">
        <w:trPr>
          <w:trHeight w:val="212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 неонатальный  пациента с проводом обогрева с банкой для увлажнителя с переходниками для ИВЛ аппарата, однократного применения 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 упаковке 10 шт.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Контур дыхательный неонатальный предназначен для обеспечения смесью медицинских газов путем подключения/соединения аппаратов всех типов ИВЛ с пациентом со 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следующими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контурной схемой: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дополнительный шланг для соединения дыхательной техники с увлажнителем 60см ± 50мм с соединительным адаптером 22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 соединительный контур вдоха с проводом нагрева для линии увлажнитель-пациент 1,55м ± 100мм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соединительным адаптерами 10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22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соединительный контур выдоха без обогрева с влагосборником конденсата с шариково-пружиным клапаном, 1,7м ±100мм с соединительными адаптерами 10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22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силиконовый контур давление-поток, 1,8м ±50мм с соединительным адаптером 4М;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набор дополнительных соединительных адаптеров (для совместимости с различными аппаратами ИВЛ): наличие переходника пациент-вдох-выдох, Т-образный 10мм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х10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mmM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х4,3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mmF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22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mmM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х15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mmM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(общее кол-во не менее 6шт в комплекте);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-провод нагрева с двумя портами температурных датчиков с возможностью подключения как к увлажнителям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Fisher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Paikel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так и увлажнителям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Wilamed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моделей и конфигураций;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-наличие адаптера для провода нагрева для совместимости с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Fisher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Paikel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WILAmed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-банка увлажнителя с объемом 53-130мл для заполнения, с двумя выходами для соединения с контурами (вдох-выдох) с линией для самозаполнения и портом для введения препаратов.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Эластичная линейка для удобства использования при выборе и подборе размеров шапочек пациентов с тесемками для крепления генераторов, назальных канюль, неонатальных масок. Количество не менее 10 шт.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используемые в контурной схеме: полипропилен, 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полиэтилен, медицинский силикон, термопластик.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Стерильно, для одноразового применения, упаковка индивидуальная.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упак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730 000</w:t>
            </w:r>
          </w:p>
        </w:tc>
      </w:tr>
      <w:tr w:rsidR="00FA7246" w:rsidRPr="00090364" w:rsidTr="00FA7246">
        <w:trPr>
          <w:trHeight w:val="1839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пациента однократного применения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Контур дыхательный одноразового применения, неонатальный, с проводом нагрева на линии вдоха, с влагосборником на линии выдоха, и с банкой для увлажнителя предназначен для соединения пациента с аппаратами ИВЛ и Сипап.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Диаметр шлангов 10 мм, длина 1,6 м, с соединителем (22F на камеру увлажнителя) электроразъёмом, с портами 7,6 мм на Y-образном, c эластомерным соединителем 15F-9-11мм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со шлангом 0,8 м соединителями эластомерным 15F-9-11мм, с калиброванным отверстием 1,4мм, с линией мониторинга давления (4х6мм, 1,6 м), комплектом принадлежностей: жесткий соединитель 22М-22М/15F 2 штуки, соединитель 15М -8,5F, соединитель 0,1м. Наличием адаптера для провода нагрева для совместимости с Fisher&amp;Paikel. Форма контура: гофра.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Не содержит фталатов и латекса. Для одноразового применения, упаковка индивидуальная. Срок годности 5 лет. Кол-во в упаковке 10 шт.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FA7246" w:rsidRPr="00090364" w:rsidTr="00FA7246">
        <w:trPr>
          <w:trHeight w:val="1822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Активный генератор однократного применения Кол-во в упаковке 20 шт.               (с портом для подключения небулайзера), с клапаном Бенвениста</w:t>
            </w: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Генератор представляет собой интерфейс пациента для использования в режиме CPAP или при неинвазивной ИВЛ в сочетании с вентилятором или пузырьковой системой Bubble CPAP. Параметры CPAP настраиваются и контролируются на аппарате ИВЛ. Аппарат ИВЛ поставляет также необходимый поток газовой смеси.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Генератор может использоваться для любых вариантов nCPAP-терапии новорожденных: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nCPAP – назальное постоянное положительное давление;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nCPAP/Apnoe – nCPAP с автоматическим обнаружением апноэ;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NIPPV – неинвазивная вентиляция с перемежающимся положительным давлением;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SNIPPV – синхронизированная NIPPV;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nHFV – назальная вентиляция с высокой скоростью потока.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Штуцер выдоха 10 мм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Штуцер вдоха 10 мм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 10 кг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Длительность использования. Не более 7 дней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и датчики: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Давление CPAP 0 - 20 мбар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 действия Continuous flow (непрерывный поток)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шума 41 дБА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в центральной части 4 мл - постоянный поток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Давление nCPAP ≥ 4,5 мбар при скорости потока 7 л/мин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Присоединения</w:t>
            </w:r>
            <w:r w:rsidRPr="0073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Вдох Наружн. диам. 10 мм / внутр. диам. 7,4 мм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Выдох Наружн. диам. 10 мм / внутр. диам. 7,4 м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 упаковке не менее 20 штук.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упак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FA7246" w:rsidRPr="00090364" w:rsidTr="00FA7246">
        <w:trPr>
          <w:trHeight w:val="90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Назальные канюли однократного применения</w:t>
            </w:r>
          </w:p>
          <w:p w:rsidR="00FA7246" w:rsidRPr="00E66045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60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E660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micro</w:t>
            </w:r>
            <w:r w:rsidRPr="00E660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small</w:t>
            </w:r>
            <w:r w:rsidRPr="00E660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medium</w:t>
            </w:r>
            <w:r w:rsidRPr="00E660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medium</w:t>
            </w:r>
            <w:r w:rsidRPr="00E660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wide</w:t>
            </w:r>
            <w:r w:rsidRPr="00E660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</w:p>
          <w:p w:rsidR="00FA7246" w:rsidRPr="00736F41" w:rsidRDefault="00FA7246" w:rsidP="00FD11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large, xlarge, large wide)</w:t>
            </w:r>
            <w:proofErr w:type="gramEnd"/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Биназальные канюли предназначены для плотного прилегания активного генератора к ноздрям пациента. Специальная анатомически оптимизированная форма сводит к минимуму риск повреждения кожи и образования точек сдавливания.</w:t>
            </w:r>
          </w:p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Материал высококачественный медицинский силикон</w:t>
            </w:r>
          </w:p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Количество в упаковке не более 10 штук.</w:t>
            </w:r>
          </w:p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Упаковано индивидуально стерильно, срок годности не менее 5 лет.</w:t>
            </w:r>
          </w:p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Размеры: x-small – диаметр ноздри 3мм, используется с весом пациента до 500 грамм, small – диаметр ноздри 3,5мм, используется с весом пациента от 500 до 1000гр., medium – диаметр ноздри 4,1мм используется с весом пациента от 1000 до 1500гр., large – диаметр ноздри 4,75мм используется с весом пациента от 1500 до 2200гр., x-large – диаметр ноздри 5,5мм используется с весом пациента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от 2200 до 3000гр., medium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wide – диаметр ноздри 3,7мм используется с весом пациента 750-1500 гр., large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wide – диаметр ноздри 5мм используется с весом пациента от 1500 до 2200 гр.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FA7246" w:rsidRPr="00090364" w:rsidTr="00FA7246">
        <w:trPr>
          <w:trHeight w:val="1494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FA7246" w:rsidRPr="00FB1E4E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Шапочки однократного применения (размеры:xxsmall, xsmall, small, medium, large, xlarge,</w:t>
            </w:r>
            <w:r w:rsidRPr="00FB1E4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xxlarge, xxxlarge)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Шапочки одноразового применения – 10 шт. Шапочки изготовлены из биосовместимой микрофибры и индивидуально упакованы; доступно восемь размеров шапочек. Чрезвычайно мягкий и эластичный материал защищает голову, не деформируя ее. Фиксирующие ленты для канюль и масок крепятся к любому месту шапочки, поэтому могут располагаться в зависимости от предпочтения пользователя. Шапочки являются основанием для крепления всей системы нСИПАП, поскольку обеспечивают необходимую стабильность. Шапочки однократного использования имеют поролоновый клин посередине, который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позволяет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разместить генератор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СИПАП, и эффективно снижает напряжение, которое может возникнуть при размещении системы трубок.</w:t>
            </w:r>
          </w:p>
          <w:p w:rsidR="00FA7246" w:rsidRPr="00736F41" w:rsidRDefault="00FA7246" w:rsidP="00FD1156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 XXS – 17-19 см, XS – 19-21 см, S – 21-23 см, M –23-25,5 см, L –25,5-28 см, XL-28-30 см, XXL – 30-33 см, XXXL –33-36 см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FA7246" w:rsidRPr="00090364" w:rsidTr="00FA7246">
        <w:trPr>
          <w:trHeight w:val="30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Неопакет для новорожденых</w:t>
            </w:r>
          </w:p>
        </w:tc>
        <w:tc>
          <w:tcPr>
            <w:tcW w:w="6343" w:type="dxa"/>
            <w:noWrap/>
          </w:tcPr>
          <w:p w:rsidR="00FA7246" w:rsidRPr="00736F41" w:rsidRDefault="00FA7246" w:rsidP="00FD11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Уникальная система для новорожденных, предотвращающая тепл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влаго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потерю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и предотвращения гипотермии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Представляет из себя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 костюм, в который помещают новорожденного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после рождения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 этом сохраняется легкий доступ для ухода.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Особенности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двойной слой полиэтилена, который создает парниковый эффект и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защищает от сквозняков, испарения амниотической жидкости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капюшон с утяжкой, позволяет максимально эффективно сохранить тепло головы и шеи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вспененный коврик, который предотвращает потерю тепла, стабилизирует положение младенца и помогает сохранить проходимость дыхательных путей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:rsidR="00FA7246" w:rsidRPr="00736F41" w:rsidRDefault="00FA7246" w:rsidP="00FA7246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Застежка на липучке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д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легкого и быстрого доступа к телу ребенка, что позволяет подключать датчики мониторирования и обеспечить сосудистый доступ (пупочная катетеризация)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 абсолютная прозрачность для слежения за состоянием ребенка и проводить медицинские манипуляции;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 Смол (SMALL) для новорожденных &lt; 1 кг (Размер 30*38 см)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 МЕДИУМ (MEDIUM) для новорожденных от 1 кг до 2,5 кг (Размер 38*44 см)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ЛАДЖ (LARGE) для новорожденных &gt; 2,5 кг (Размер 38*50 см)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750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FA7246" w:rsidRPr="00090364" w:rsidTr="00FA7246">
        <w:trPr>
          <w:trHeight w:val="2061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Кофеин - цитрат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во флаконах 20 мг/мл 3 мл № 10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1 180 000</w:t>
            </w:r>
          </w:p>
        </w:tc>
      </w:tr>
      <w:tr w:rsidR="00FA7246" w:rsidRPr="00090364" w:rsidTr="00FA7246">
        <w:trPr>
          <w:trHeight w:val="1977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щелочной фосфатазы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щелочная фосфатаза катализатор гидролиза п-нитрофенила при pH 10.4, выделяя п-нитрофенол+фосфат. Реагент 1 буфер Диэтаноламиновый буфер рН 10,4 Магния хлорид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1 ммоль/л 0,5 ммоль/л Реагент 2 субстрат р-нитрофенилфосфат 10 ммоль/л Скорость образования п-нитрофенола измеряется фотометрически и пропорциональна каталитической концентрации щелочной фостофазы. Для автоматического анализатора Edif CORE. 10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даного анализатора. 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</w:t>
            </w:r>
          </w:p>
        </w:tc>
      </w:tr>
      <w:tr w:rsidR="00FA7246" w:rsidRPr="00090364" w:rsidTr="00FA7246">
        <w:trPr>
          <w:trHeight w:val="1964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аланинаминотрансферазы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предназначен для диагностического количественного определения in vitro аланинаминотрансферазы (АЛТ) в сыворотке и плазме крови. Определение аланинаминотрансферазы используется в диагностике и лечении некоторых заболеваний печени (например, вирусного гепатита и цирроза) и сердца. Реагент 1 R1 ТРИС-буфер (рН 7,8) 100 ммоль/л Буфер L-аланин  500 ммоль/л Реагент 2 R2 NADH 0,18 ммоль/л Субстрат Лактатдегидрогеназа (ЛДГ-LDH) 1200 Е/л а-кетоглютарат 15 ммоль/л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словия теста: Длина волны 340 нм Оптический путь 1 см Температура 25, 30 или 37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(Температура должна быть стабильной (±0,5°С)) Измерение против бланка по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дистиллированной воде или воздуху. Метод кинетика по фактору (-1750), время задержки 60 с, время реакции 180 с. Рассчитан на 1066 тестов. Для автоматического анализатора Edif CORE.10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даного анализатора. 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</w:t>
            </w:r>
          </w:p>
        </w:tc>
      </w:tr>
      <w:tr w:rsidR="00FA7246" w:rsidRPr="00090364" w:rsidTr="00FA7246">
        <w:trPr>
          <w:trHeight w:val="1964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аспартатаминотрансферазы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предназначен для диагностического количественного определения in vitro аспартатаминотрансферазы в сыворотке и плазме крови. Реагент 1 R1 ТРИС-буфер (рН 7,8) 80 ммоль/л Буфер L-аcпартат 200 ммоль/л Реагент 2 R2 NADH 0,18 ммоль/л Субстрат Лактатдегидрогеназа (ЛДГ-LDH) 800 Е/л Малатдегидрогеназа (МДГ-MDH) 600 Е/л а-кетоглютарат 12 ммоль/л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словия теста: Длина волны 340 нм Оптический путь 1 см Температура 25, 30 или 37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(Температура должна быть стабильной (±0,5°С)) Измерение против бланка по дистиллированной воде или воздуху. Метод кинетика по фактору (-1750), время задержки 60 с, время реакции 180 с. Рассчитан на 1066 тестов. Для автоматического анализатора Edif CORE. 10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даного анализатора. 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</w:t>
            </w:r>
          </w:p>
        </w:tc>
      </w:tr>
      <w:tr w:rsidR="00FA7246" w:rsidRPr="00090364" w:rsidTr="00FA7246">
        <w:trPr>
          <w:trHeight w:val="1991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реактивного белка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Турбидиметрический метод с латексом для количественного определения низких уровней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С-реактивного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белка (СРП-ультра) в сыворотке или плазме.R1 дилюент: TRIS буфер, 20 ммоль/л, рН 8,2. Азид натрия 0,95 г/л. R2 Латексные частицы, покрытые козьими антителами IgG к СРП, рН 7,3, азид натрия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атекс-реагент 0,95 г/U-CRP-Cal Калибратор СРП-ультра. Человеческая сыворотка. Концентрация СРП указана на  этикетке флакона. Условия измерения: Длина волны: 540 нм (530-550 нм)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Температура: 37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Оптический путь: 1 см Бланк: по реагенту, один на всю серию. Метод: по фиксированному времени со стандартом, время задержки 3 с,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время реакции 240с.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200 тестов. Для автоматического анализаора Edif CORE. 10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даного анализатора. 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975 000</w:t>
            </w:r>
          </w:p>
        </w:tc>
      </w:tr>
      <w:tr w:rsidR="00FA7246" w:rsidRPr="00090364" w:rsidTr="00FA7246">
        <w:trPr>
          <w:trHeight w:val="150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холестерина 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количественного холестерина в плазме/сыворотке крови, интенсивность окрашивания пропорциональна содержанию холестеринав в образце. Реагент 1 (R1) буфер PIPES-буфер рН 6,9  90 ммоль/л  Фенол 26 ммоль/л Реагент 2 (R2) ферменты Пероксидаза (POD) 1250 Е/л холестеринэстераза (CHE) 300 Е/л холестериноксидаза (CHOD) 300 Е/л 4-аминофеназон (4-АР) 0,4 ммоль/л | Стандарт | холестерин 200 мг/дл или 5,17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ммоль/л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словия теста: Длина волны: 505 (500-550) нм Кювета: оптический путь 1 см Температура: 15–25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37°С. Метод: по конечной точке по стандарту (5,17 ммоль/л) Холостая проба: по реагенту. Нужна только одна холостая проба (бланк) на серию измерений.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1167 тестов. Для автоматического анализаора Edif CORE. 10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даного анализатора. 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</w:t>
            </w:r>
          </w:p>
        </w:tc>
      </w:tr>
      <w:tr w:rsidR="00FA7246" w:rsidRPr="00090364" w:rsidTr="00FA7246">
        <w:trPr>
          <w:trHeight w:val="972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прямого билирубина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прямого билирубина в плазме/сыворотке крови, интенсивность окрашивания пропорциональна содержанию прямого билирубина в образце. Сульфаниловая кислота 30 ммоль/л Соляная кислота (HCl) 400 ммоль/л Нитрит натрия 50 ммоль/л Кофеин 100 ммоль/л Условия теста: Длина волны: 540 нм Оптический путь: 1 см Температура: 15-25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Измерение: против бланка по каждой пробе. Метод: по конечной точке по фактору (299,25) или по стандарту (...), время инкубации точно 5 мин (15-25°С). Рассчитан на 1066. Для автоматического анализаора Edif CORE. 10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даного анализатора. 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75 000</w:t>
            </w:r>
          </w:p>
        </w:tc>
      </w:tr>
      <w:tr w:rsidR="00FA7246" w:rsidRPr="00090364" w:rsidTr="00FA7246">
        <w:trPr>
          <w:trHeight w:val="1991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общего билирубина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общего билирубина в плазме/сыворотке крови, интенсивность окрашивания пропорциональна содержанию общего билирубина в образце. Реагент 1 (R1) Общий билирубин: Сульфаниловая кислота -30 ммоль/л Соляная кислота (HCl)- 50 ммоль/л Диметилсульфоксид (ДМСО) -7 моль/л Реагент 2 (R2) Дополнительно (не входит в набор): Нитрит натрия-29 ммоль/л.1. Условия теста: Длина волны: 555 (530-580) нм Оптический путь: 1 см Температура: 15-25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Измерение: против бланка по каждой пробе. Метод: по конечной точке по фактору (326,61) или по стандарту (...), время инкубации точно 5 мин (15-25°С) Рассчитан на 1066 тестов. Для автоматического анализаора Edif CORE. 10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даного анализатора. 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</w:t>
            </w:r>
          </w:p>
        </w:tc>
      </w:tr>
      <w:tr w:rsidR="00FA7246" w:rsidRPr="00090364" w:rsidTr="00FA7246">
        <w:trPr>
          <w:trHeight w:val="1112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мочевины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мочевины в плазме/сыворотке крови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меньшение концентрации NADH пропорционально концентрации мочевины в образце. Реагент 1 -Фосфат-буфер рН 6,7-50 ммоль/л ЭДТА-2 ммоль/л салициллат натрия-60 ммоль/л нитропруссид натрия-3,2 ммоль/л Реагент 2-гипохлорит натрия-140 ммоль/л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гидроксид натрия-150 ммоль/л Реагент 3-Уреаза-30000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Стандарт-Мочевина-50 мг/дл или 8,33 ммоль/л Длина волны 580 (580-630) нм. Оптический путь 1 см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Температура 20-25 или 37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Измерение против бланка по реагенту. Методика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:п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ротив бланка по реагенту. по конечной точке по стандарту (8,33 ммоль/л)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конечной точке по стандарту (8,33 ммоль/л).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1066 тестов. Для автоматического анализатора Edif CORE. 10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предоставить в комплекте к реагенту, Адаптация реагентов с сертифицированным инженером от завода изготовителя даного анализатора. 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72 500</w:t>
            </w:r>
          </w:p>
        </w:tc>
      </w:tr>
      <w:tr w:rsidR="00FA7246" w:rsidRPr="00090364" w:rsidTr="00FA7246">
        <w:trPr>
          <w:trHeight w:val="2121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альбумина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альбумина в плазме/сыворотке крови, интенсивность окрашивания пропорциональна содержанию альбумина в образце 1,2,3,4.Бромкрезоловый зеленый рН 4,2 0,12 ммоль/л Альбумин, водный стандарт  50 г/л (5 г/дл)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словия теста:  Длина волны: 630 нм (600-650 нм) Оптический путь: 1 см Температура: 15-25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Измерение: против бланка по реагенту. Метод: по конечной точке по стандарту (50 г/л), время инкубации 10 мин (15-25°С) Рассчитан на 1161 тест. Для автоматического анализаора Edif CORE. 10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даного анализатора. 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</w:t>
            </w:r>
          </w:p>
        </w:tc>
      </w:tr>
      <w:tr w:rsidR="00FA7246" w:rsidRPr="00090364" w:rsidTr="00FA7246">
        <w:trPr>
          <w:trHeight w:val="1697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глюкозы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глюкозы в плазме/сыворотке крови, интенсивность окрашивания пропорциональна содержанию глюкозы в образце 1,2. Реагент 1 -ТРИС-буфер рН 7,4 92 ммоль/л Буфер - Фенол 0,3 ммоль/л Реагент 2 -Пероксидаза (POD) 1000 Е/л Ферментативный реагент -Глюкозоксидаза (GOD) 15000 Е/л, 4-аминофеназон (4-АР) 2,6 ммоль/л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лина волны: 505 нм (490-550) нм Оптический путь: 1 см Температура: 37°С / 15-25°С Измерение: против бланка по реагенту.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Метод: по конечной точке по стандарту (5,55 ммоль/л), время инкубации 10 мин (37°С) или 20 мин (15-25°С) Стандарт | глюкоза, водный раствор 5,55 ммоль/л (100 мг/дл)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автоматического анализаора Edif CORE. 10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даного анализатора. 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</w:t>
            </w:r>
          </w:p>
        </w:tc>
      </w:tr>
      <w:tr w:rsidR="00FA7246" w:rsidRPr="00090364" w:rsidTr="00FA7246">
        <w:trPr>
          <w:trHeight w:val="1539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общего белка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общего белка в плазме/сыворотке крови, интенсивность окрашивания пропорциональна содержанию общего белка в образце 1,4. Реагент биуретовый-15 ммоль/л калия-натрия тартрат-100 ммоль/л иодид натрия-15 ммоль/л иодид калия-5 ммоль/л сульфат меди (II) Стандарт общего белка (бычий альбумин), водный стандарт 70 г/л (7,0 г/дл)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РОЦЕДУРА 1. Условия теста: Длина волны: 540 (500-550) нм Оптический путь: 1 см Температура: 15-25737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Измерение: против бланка по реагенту. Метод: по конечной точке по стандарту (70 г/л), время инкубации 10 мин (15-25°С) 2. Установите прибор на ноль по дистиллированной воде.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1161 тестов. Для автоматического анализаора Edif CORE. 10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даного анализатора. 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</w:t>
            </w:r>
          </w:p>
        </w:tc>
      </w:tr>
      <w:tr w:rsidR="00FA7246" w:rsidRPr="00090364" w:rsidTr="00FA7246">
        <w:trPr>
          <w:trHeight w:val="60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креатинина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креатинина в плазме/сыворотке крови методом Яффе, интенсивность окрашивания цвета пропорциональна содержанию креатинина в образце 1. Реагент 1 (R1)- Пикриновая кислота Реагент 2 (R2)- Гидроксид натрия Стандарт- Креатинин, водный раствор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словия теста:длина волны: 492 (490-510) нм Оптический путь: 1 см Температура: 37°С / 15-25°С Измерение: против бланка по дистиллированной воде. Метод: кинетика (фиксированное время) по стандарту (176,8 мкмоль/л),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время задержки 30 с, время реакции 60 с. Рассчитан на 1040 тестов. Для автоматического анализаора Edif CORE. 10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даного анализатора. 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27 000</w:t>
            </w:r>
          </w:p>
        </w:tc>
      </w:tr>
      <w:tr w:rsidR="00FA7246" w:rsidRPr="00090364" w:rsidTr="00FA7246">
        <w:trPr>
          <w:trHeight w:val="1512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Изотонический раствор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Буферный изотонический раствор, предназначенный для использования при проведении диагностики in vitro и разработанный для покрытия и разбавления лейкоцитов (WBC), а также для определения и дифференцировки клеток крови, и измерения гематокрита. Предназначено для использования в клиникодиагностических лабораториях. Для гематологического анализатора Yumizen H500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520 тестов. ЗАКРЫТАЯ СИСТЕМА.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87 300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2 182 500</w:t>
            </w:r>
          </w:p>
        </w:tc>
      </w:tr>
      <w:tr w:rsidR="00FA7246" w:rsidRPr="00090364" w:rsidTr="00FA7246">
        <w:trPr>
          <w:trHeight w:val="1703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Лизирующий раствор 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Лизирующий раствор, предназначенный для диагностики in vitro и применяемый для лизиса эритроцитов (RBC) с целью подсчета и дифференцировки лейкоцитов (WBC) и определения концентрации гемоглобина с использованием гематологических анализаторов Yumizen H500.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480 тестов. ЗАКРЫТАЯ СИСТЕМА.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4 550 000</w:t>
            </w:r>
          </w:p>
        </w:tc>
      </w:tr>
      <w:tr w:rsidR="00FA7246" w:rsidRPr="00090364" w:rsidTr="00FA7246">
        <w:trPr>
          <w:trHeight w:val="60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Моющий раствор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Ферментный раствор, предназначенный для диагностического применения in vitro, с протеолитическим действием для очистки счетчиков форменных элементов крови. Для гематологического анализатора  Yumizen H500.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420 тестов. ЗАКРЫТАЯ СИСТЕМА.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716  800</w:t>
            </w:r>
          </w:p>
        </w:tc>
      </w:tr>
      <w:tr w:rsidR="00FA7246" w:rsidRPr="00090364" w:rsidTr="00FA7246">
        <w:trPr>
          <w:trHeight w:val="60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Многопараметрический калибратор крови, предназначенный для использования при проведении диагностики in vitro и разработанный для применения при калибровке гематологических анализаторов. Для гематологического анализатора Yumizen H500. Стабильность 1 день.  ЗАКРЫТАЯ СИСТЕМА.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442 400</w:t>
            </w:r>
          </w:p>
        </w:tc>
      </w:tr>
      <w:tr w:rsidR="00FA7246" w:rsidRPr="00090364" w:rsidTr="00FA7246">
        <w:trPr>
          <w:trHeight w:val="60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Очиститель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Химический раствор, предназначенный для использования при проведении диагностики in vitro и разработанный для очистки. Для гематологического анализатора Yumizen H500.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500 тестов. ЗАКРЫТАЯ СИСТЕМА.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151 800</w:t>
            </w:r>
          </w:p>
        </w:tc>
      </w:tr>
      <w:tr w:rsidR="00FA7246" w:rsidRPr="00090364" w:rsidTr="00FA7246">
        <w:trPr>
          <w:trHeight w:val="1556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11 параметров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рН, белка, удельного веса, уробилиногена, флакон № 100, для мочевого анализатора KF Scan.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100 тестов. ЗАКРЫТАЯ СИСТЕМА.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13 725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1 372 500</w:t>
            </w:r>
          </w:p>
        </w:tc>
      </w:tr>
      <w:tr w:rsidR="00FA7246" w:rsidRPr="00090364" w:rsidTr="00A312ED">
        <w:trPr>
          <w:trHeight w:val="1822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моча, норма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моча, норма, для мочевого анализатора KF Scan ЗАКРЫТАЯ СИСТЕМА.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</w:tr>
      <w:tr w:rsidR="00FA7246" w:rsidRPr="00090364" w:rsidTr="00090364">
        <w:trPr>
          <w:trHeight w:val="1412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моча, патология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моча, патология, для мочевого анализатора KF Scan ЗАКРЫТАЯ СИСТЕМА.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</w:tr>
      <w:tr w:rsidR="00FA7246" w:rsidRPr="00181B6E" w:rsidTr="00A312ED">
        <w:trPr>
          <w:trHeight w:val="849"/>
        </w:trPr>
        <w:tc>
          <w:tcPr>
            <w:tcW w:w="675" w:type="dxa"/>
            <w:noWrap/>
          </w:tcPr>
          <w:p w:rsidR="00FA7246" w:rsidRPr="00FA7246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для определения микроальбумина и креатинина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Тест-полоска для полуколичественного и визуального определения содержания в моче микроальбумина, креатинина, флакон № 100, для мочевого анализатора KF Scan.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100 тестов. ЗАКРЫТАЯ СИСТЕМА.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7 555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15 110</w:t>
            </w:r>
          </w:p>
        </w:tc>
      </w:tr>
      <w:tr w:rsidR="00FA7246" w:rsidRPr="00090364" w:rsidTr="00090364">
        <w:trPr>
          <w:trHeight w:val="688"/>
        </w:trPr>
        <w:tc>
          <w:tcPr>
            <w:tcW w:w="675" w:type="dxa"/>
            <w:noWrap/>
          </w:tcPr>
          <w:p w:rsidR="00FA7246" w:rsidRPr="00FA7246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хирургическая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абсорбируемая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плетеная, синтетическая, покрытая PGA, цвет окрашенный (фиолетовый), размерами USP 3/0, metric 2, с иглой 1/2, 30 мм, длиной 75 см., стерильная, однократного применения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A7246" w:rsidRPr="00090364" w:rsidTr="00090364">
        <w:trPr>
          <w:trHeight w:val="830"/>
        </w:trPr>
        <w:tc>
          <w:tcPr>
            <w:tcW w:w="675" w:type="dxa"/>
            <w:noWrap/>
          </w:tcPr>
          <w:p w:rsidR="00FA7246" w:rsidRPr="00FA7246" w:rsidRDefault="00FA7246" w:rsidP="0009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хирургическая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абсорбируемая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плетеная, синтетическая, покрытая PGA, цвет окрашенный (фиолетовый), размерами USP 2/0, metric 3, с иглой 1/2, 25 мм, длиной 75 см., стерильная, однократного применения</w:t>
            </w:r>
          </w:p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A7246" w:rsidRPr="00090364" w:rsidTr="00A312ED">
        <w:trPr>
          <w:trHeight w:val="855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тест для определения скрытой крови в кале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 тест для качественного определения скрытой крови в кале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</w:t>
            </w:r>
          </w:p>
        </w:tc>
      </w:tr>
      <w:tr w:rsidR="008E2683" w:rsidRPr="00090364" w:rsidTr="00FD1156">
        <w:trPr>
          <w:trHeight w:val="688"/>
        </w:trPr>
        <w:tc>
          <w:tcPr>
            <w:tcW w:w="675" w:type="dxa"/>
            <w:noWrap/>
          </w:tcPr>
          <w:p w:rsidR="008E2683" w:rsidRPr="00090364" w:rsidRDefault="008E2683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835" w:type="dxa"/>
          </w:tcPr>
          <w:p w:rsidR="008E2683" w:rsidRPr="00736F41" w:rsidRDefault="008E2683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CAMOMILE-ТОКСО–G/М </w:t>
            </w:r>
          </w:p>
        </w:tc>
        <w:tc>
          <w:tcPr>
            <w:tcW w:w="6343" w:type="dxa"/>
          </w:tcPr>
          <w:p w:rsidR="008E2683" w:rsidRPr="00736F41" w:rsidRDefault="008E2683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 реагентов  для выявления  антител класса  G и  М   к Toxoplasma gondii в сыворотке крови  методом иммуноферментного анализа.</w:t>
            </w:r>
          </w:p>
        </w:tc>
        <w:tc>
          <w:tcPr>
            <w:tcW w:w="887" w:type="dxa"/>
            <w:noWrap/>
          </w:tcPr>
          <w:p w:rsidR="008E2683" w:rsidRPr="00736F41" w:rsidRDefault="008E2683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noWrap/>
          </w:tcPr>
          <w:p w:rsidR="008E2683" w:rsidRPr="00736F41" w:rsidRDefault="008E2683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8E2683" w:rsidRPr="00736F41" w:rsidRDefault="008E2683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73 440</w:t>
            </w:r>
          </w:p>
        </w:tc>
        <w:tc>
          <w:tcPr>
            <w:tcW w:w="1920" w:type="dxa"/>
          </w:tcPr>
          <w:p w:rsidR="008E2683" w:rsidRPr="00736F41" w:rsidRDefault="008E2683" w:rsidP="00DD1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440 640</w:t>
            </w:r>
          </w:p>
        </w:tc>
      </w:tr>
      <w:tr w:rsidR="008E2683" w:rsidRPr="00090364" w:rsidTr="00A377FC">
        <w:trPr>
          <w:trHeight w:val="1380"/>
        </w:trPr>
        <w:tc>
          <w:tcPr>
            <w:tcW w:w="675" w:type="dxa"/>
            <w:noWrap/>
          </w:tcPr>
          <w:p w:rsidR="008E2683" w:rsidRPr="00090364" w:rsidRDefault="008E2683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835" w:type="dxa"/>
          </w:tcPr>
          <w:p w:rsidR="008E2683" w:rsidRPr="00736F41" w:rsidRDefault="008E2683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CAMOMILE-ЛИСТЕРИ-О-G. </w:t>
            </w:r>
          </w:p>
        </w:tc>
        <w:tc>
          <w:tcPr>
            <w:tcW w:w="6343" w:type="dxa"/>
          </w:tcPr>
          <w:p w:rsidR="008E2683" w:rsidRPr="00736F41" w:rsidRDefault="008E2683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 реагентов для выявления антител класса G к Listeria monocytogenes в сыворотке крови  методом иммуноферментного анализа</w:t>
            </w:r>
          </w:p>
        </w:tc>
        <w:tc>
          <w:tcPr>
            <w:tcW w:w="887" w:type="dxa"/>
            <w:noWrap/>
          </w:tcPr>
          <w:p w:rsidR="008E2683" w:rsidRPr="00736F41" w:rsidRDefault="008E2683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noWrap/>
          </w:tcPr>
          <w:p w:rsidR="008E2683" w:rsidRDefault="008E2683" w:rsidP="00FD11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8E2683" w:rsidRPr="00736F41" w:rsidRDefault="008E2683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76 194</w:t>
            </w:r>
          </w:p>
        </w:tc>
        <w:tc>
          <w:tcPr>
            <w:tcW w:w="1920" w:type="dxa"/>
          </w:tcPr>
          <w:p w:rsidR="008E2683" w:rsidRPr="00736F41" w:rsidRDefault="008E2683" w:rsidP="00DD1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457 164</w:t>
            </w:r>
          </w:p>
        </w:tc>
      </w:tr>
      <w:tr w:rsidR="00FA7246" w:rsidRPr="00090364" w:rsidTr="00090364">
        <w:trPr>
          <w:trHeight w:val="83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36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Вектогеп В-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HBs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-антиген (комплект-3) 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иммуноферментного выявления HbsAg (одностадийная постановка), в сыворотке (плазме) крови.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noWrap/>
          </w:tcPr>
          <w:p w:rsidR="00FA7246" w:rsidRDefault="00FA7246" w:rsidP="00FD1156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37 400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187 000</w:t>
            </w:r>
          </w:p>
        </w:tc>
      </w:tr>
      <w:tr w:rsidR="00FA7246" w:rsidRPr="00090364" w:rsidTr="00090364">
        <w:trPr>
          <w:trHeight w:val="83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Вектогеп В-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HBs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-антиген-подтверждающий тест) (комплект 1) 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иммуноферментного подтверждения присутствия H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sAg (одностадийная постановка), сыворотка, плазма.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noWrap/>
          </w:tcPr>
          <w:p w:rsidR="00FA7246" w:rsidRDefault="00FA7246" w:rsidP="00FD1156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50 752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253760</w:t>
            </w:r>
          </w:p>
        </w:tc>
      </w:tr>
      <w:tr w:rsidR="00FA7246" w:rsidRPr="00090364" w:rsidTr="00090364">
        <w:trPr>
          <w:trHeight w:val="83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Бест анти-ВГС (комплект 2) 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иммуноферментного выявления иммуноглобулинов классов G и М к вирусу гепатита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сыворотке (плазме) крови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noWrap/>
          </w:tcPr>
          <w:p w:rsidR="00FA7246" w:rsidRDefault="00FA7246" w:rsidP="00FD1156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35 720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A7246" w:rsidRPr="00090364" w:rsidTr="00FA7246">
        <w:trPr>
          <w:trHeight w:val="972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Бест анти-ВГС-подтверждающий тест 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иммуноферментного подтверждения наличия иммуноглобулинов классов G и М к вирусу гепатита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сыворотке (плазме) крови.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noWrap/>
          </w:tcPr>
          <w:p w:rsidR="00FA7246" w:rsidRDefault="00FA7246" w:rsidP="00FD1156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56 663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283 31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A7246" w:rsidRPr="00090364" w:rsidTr="00090364">
        <w:trPr>
          <w:trHeight w:val="83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ВектоЦМВ – IgM 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иммуноферментного выявления иммуноглобулинов класса М к цитомегаловирусу в сыворотке (плазме) крови.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noWrap/>
          </w:tcPr>
          <w:p w:rsidR="00FA7246" w:rsidRDefault="00FA7246" w:rsidP="00FD1156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68 787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A7246" w:rsidRPr="00090364" w:rsidTr="00090364">
        <w:trPr>
          <w:trHeight w:val="83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ВектоЦМВ – IgG 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иммуноферментного выявления иммуноглобулинов класса G к цитомегаловирусу в сыворотке (плазме) крови.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noWrap/>
          </w:tcPr>
          <w:p w:rsidR="00FA7246" w:rsidRDefault="00FA7246" w:rsidP="00FD1156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66 067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A7246" w:rsidRPr="00090364" w:rsidTr="00090364">
        <w:trPr>
          <w:trHeight w:val="83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CAMOMILE-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ХЛАМИ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-G/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выявления антител классов G и A к Chlamydia trachomatis методом иммуноферментного анализа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noWrap/>
          </w:tcPr>
          <w:p w:rsidR="00FA7246" w:rsidRDefault="00FA7246" w:rsidP="00FD1156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68 850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344 250</w:t>
            </w:r>
          </w:p>
        </w:tc>
      </w:tr>
      <w:tr w:rsidR="00FA7246" w:rsidRPr="00090364" w:rsidTr="00A312ED">
        <w:trPr>
          <w:trHeight w:val="405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ХламиБест С. Trachomatis – IgM 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иммуноферментного выявления видоспецифических иммуноглобулинов класса М к Chlamydia trachomatis, сыворотка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лазма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noWrap/>
          </w:tcPr>
          <w:p w:rsidR="00FA7246" w:rsidRDefault="00FA7246" w:rsidP="00FD1156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65 037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325 185</w:t>
            </w:r>
          </w:p>
        </w:tc>
      </w:tr>
      <w:tr w:rsidR="00FA7246" w:rsidRPr="00090364" w:rsidTr="00090364">
        <w:trPr>
          <w:trHeight w:val="83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ВектоВПГ-1,2 – IgG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иммуноферментного выявления иммуноглобулинов класса G к вирусу простого герпеса 1 и 2 типов в сыворотке (плазме) крови.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noWrap/>
          </w:tcPr>
          <w:p w:rsidR="00FA7246" w:rsidRDefault="00FA7246" w:rsidP="00FD1156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66 176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330 880</w:t>
            </w:r>
          </w:p>
        </w:tc>
      </w:tr>
      <w:tr w:rsidR="00FA7246" w:rsidRPr="00090364" w:rsidTr="00FA7246">
        <w:trPr>
          <w:trHeight w:val="757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ВектоВПГ – Ig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иммуноферментного выявления иммуноглобулинов класса М к вирусу простого герпеса 1 и 2 типов.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noWrap/>
          </w:tcPr>
          <w:p w:rsidR="00FA7246" w:rsidRDefault="00FA7246" w:rsidP="00FD1156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68 797</w:t>
            </w:r>
          </w:p>
        </w:tc>
        <w:tc>
          <w:tcPr>
            <w:tcW w:w="1920" w:type="dxa"/>
          </w:tcPr>
          <w:p w:rsidR="00FA7246" w:rsidRPr="00B4158D" w:rsidRDefault="00FA7246" w:rsidP="00FD1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A7246" w:rsidRPr="00090364" w:rsidTr="00FA7246">
        <w:trPr>
          <w:trHeight w:val="405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Ларингоскоп с клинком детский размер 0-1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"Комплект состоит 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7246" w:rsidRPr="00736F41" w:rsidRDefault="00FA7246" w:rsidP="00FD11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1.Рукоять к ларингоскопу KaWe средняя, </w:t>
            </w:r>
          </w:p>
          <w:p w:rsidR="00FA7246" w:rsidRPr="00736F41" w:rsidRDefault="00FA7246" w:rsidP="00FD11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2. Клинок ларингоскопа KaWe изогнутый Macintosh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A7246" w:rsidRPr="00736F41" w:rsidRDefault="00FA7246" w:rsidP="00FD11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3. Клинок ларингоскопа KaWe изогнутый Macintosh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A7246" w:rsidRPr="00736F41" w:rsidRDefault="00FA7246" w:rsidP="00FD11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4. Клинок ларингоскопа KaWe изогнутый Macintosh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A7246" w:rsidRPr="00736F41" w:rsidRDefault="00FA7246" w:rsidP="00FD11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5. Кейс на 3 клинка и 1 рукоять, </w:t>
            </w:r>
          </w:p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</w:tr>
      <w:tr w:rsidR="00FA7246" w:rsidRPr="00090364" w:rsidTr="00090364">
        <w:trPr>
          <w:trHeight w:val="83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47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Экспресс т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ВИЧ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½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Экспресс-тест на ВИЧ HIV Ag/Ab  (антиген / антитело)  —  экспресс-тест 4-го поколения. Простой быстрый иммунохроматографический тест для одновременного качественного выявления р24 антигена ВИЧ и антител к ВИЧ-1, ВИЧ-1 группы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ВИЧ-2 в сыворотке, плазме или цельной крови. Тест  ВИЧ антиген /антитело выявлящий  ВИЧ-инфекцию в ранней стадии, еще до появления антител, в так называемый период серонегативного окна. Экспресс-тест на ВИЧ HIV Ag/Ab  (антиген / антитело)  — набор для качественного иммунологического анализа in vitro на антитела к р24 антигена ВИЧ и антител к ВИЧ-1, ВИЧ-1 группы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ВИЧ-2 в сыворотке, плазме и цельной крови человека с визуальной оценкой результата. Экспресс-тест на ВИЧ HIV Ag/Ab тест обладающий  гибкостью в использовании: в качестве исследуемого образца можно тестировать цельную кровь, сыворотку или плазму, используя капиллярную или венозную кровь.</w:t>
            </w:r>
          </w:p>
          <w:p w:rsidR="00FA7246" w:rsidRPr="00736F41" w:rsidRDefault="00FA7246" w:rsidP="00FD11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Экспресс-тест на ВИЧ HIV Ag/Ab отличался простотой постановки и учета результата анализа: одношаговая процедура при использовании сыворотки/плазмы крови, или двухшаговая процедура при использовании цельной крови позволяющий визуально определить по наличию или отсутствию окрашенной полосы в зоне чтения результата тест-полоски наличие или отсутствие в образце от пациента антител к ВИЧ в течение 15 минут.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Ag (HIV Ag/Ab) 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шт/уп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2 000 000</w:t>
            </w:r>
          </w:p>
        </w:tc>
      </w:tr>
      <w:tr w:rsidR="00FA7246" w:rsidRPr="00090364" w:rsidTr="00FA7246">
        <w:trPr>
          <w:trHeight w:val="2018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Весы  детские медицинские с ростомером</w:t>
            </w:r>
          </w:p>
        </w:tc>
        <w:tc>
          <w:tcPr>
            <w:tcW w:w="6343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Детские весы помогут осуществлять постоянный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прибавкой веса ребенка в первые годы его жизни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6F41">
              <w:rPr>
                <w:rStyle w:val="ac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Электронные детские весы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 автономным питанием предназначены для взвешивания новорожденных и грудных детей массой до 15 кг в детских медицинских учреждениях, а также в домашних условиях.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Электронные детские весы обладают повышенной точностью взвешивания, они надежны, компактны и просты в эксплуатации.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120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3 000 000</w:t>
            </w:r>
          </w:p>
        </w:tc>
      </w:tr>
      <w:tr w:rsidR="00FA7246" w:rsidRPr="00090364" w:rsidTr="00090364">
        <w:trPr>
          <w:trHeight w:val="83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2835" w:type="dxa"/>
          </w:tcPr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Емкость-контейнер для дезинфекции и предстерилизационной обработки ЕДПО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43" w:type="dxa"/>
          </w:tcPr>
          <w:p w:rsidR="00FA7246" w:rsidRPr="004A17EE" w:rsidRDefault="00FA7246" w:rsidP="00FD1156">
            <w:pPr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A17EE"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контейнер для дезинфекции и предстерилизационной обработки</w:t>
            </w:r>
            <w:r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7A574D"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10 литров</w:t>
            </w:r>
            <w:r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FA7246" w:rsidRPr="00736F41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noWrap/>
          </w:tcPr>
          <w:p w:rsidR="00FA7246" w:rsidRPr="00F07042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noWrap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5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  <w:tc>
          <w:tcPr>
            <w:tcW w:w="1920" w:type="dxa"/>
          </w:tcPr>
          <w:p w:rsidR="00FA7246" w:rsidRPr="00736F41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</w:tr>
      <w:tr w:rsidR="00FA7246" w:rsidRPr="00090364" w:rsidTr="00090364">
        <w:trPr>
          <w:trHeight w:val="830"/>
        </w:trPr>
        <w:tc>
          <w:tcPr>
            <w:tcW w:w="675" w:type="dxa"/>
            <w:noWrap/>
          </w:tcPr>
          <w:p w:rsidR="00FA7246" w:rsidRPr="00090364" w:rsidRDefault="00FA7246" w:rsidP="00090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2835" w:type="dxa"/>
          </w:tcPr>
          <w:p w:rsidR="00FA7246" w:rsidRPr="00180732" w:rsidRDefault="00FA7246" w:rsidP="00FD11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Клеенка медицинская в рулонах</w:t>
            </w:r>
          </w:p>
        </w:tc>
        <w:tc>
          <w:tcPr>
            <w:tcW w:w="6343" w:type="dxa"/>
          </w:tcPr>
          <w:p w:rsidR="00FA7246" w:rsidRPr="004A17EE" w:rsidRDefault="00FA7246" w:rsidP="00FD1156">
            <w:pPr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A17EE"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Клеенка медицинская в рулонах</w:t>
            </w:r>
            <w:r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тканевая основа, </w:t>
            </w:r>
          </w:p>
        </w:tc>
        <w:tc>
          <w:tcPr>
            <w:tcW w:w="887" w:type="dxa"/>
            <w:noWrap/>
          </w:tcPr>
          <w:p w:rsidR="00FA7246" w:rsidRPr="00F07042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0" w:type="dxa"/>
            <w:noWrap/>
          </w:tcPr>
          <w:p w:rsidR="00FA7246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450</w:t>
            </w:r>
          </w:p>
        </w:tc>
        <w:tc>
          <w:tcPr>
            <w:tcW w:w="1276" w:type="dxa"/>
            <w:noWrap/>
          </w:tcPr>
          <w:p w:rsidR="00FA7246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1800</w:t>
            </w:r>
          </w:p>
        </w:tc>
        <w:tc>
          <w:tcPr>
            <w:tcW w:w="1920" w:type="dxa"/>
          </w:tcPr>
          <w:p w:rsidR="00FA7246" w:rsidRDefault="00FA7246" w:rsidP="00FD11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810 000</w:t>
            </w:r>
          </w:p>
        </w:tc>
      </w:tr>
    </w:tbl>
    <w:p w:rsidR="00090364" w:rsidRDefault="00090364" w:rsidP="000903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F527E" w:rsidRDefault="00CF527E" w:rsidP="000903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F527E" w:rsidRPr="00CF527E" w:rsidRDefault="00CF527E" w:rsidP="000903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C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Приказом директора –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организатора государственных закупок под № 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163 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03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6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4 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ода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 была утверждена  комиссия.</w:t>
      </w:r>
    </w:p>
    <w:tbl>
      <w:tblPr>
        <w:tblStyle w:val="a3"/>
        <w:tblpPr w:leftFromText="180" w:rightFromText="180" w:vertAnchor="text" w:horzAnchor="margin" w:tblpY="721"/>
        <w:tblOverlap w:val="never"/>
        <w:tblW w:w="15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9"/>
        <w:gridCol w:w="5297"/>
      </w:tblGrid>
      <w:tr w:rsidR="00583C12" w:rsidRPr="00583C12" w:rsidTr="00CF527E">
        <w:trPr>
          <w:trHeight w:val="127"/>
        </w:trPr>
        <w:tc>
          <w:tcPr>
            <w:tcW w:w="10419" w:type="dxa"/>
          </w:tcPr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комиссии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</w:tcPr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Мухамеджанова З.Н.   </w:t>
            </w:r>
          </w:p>
        </w:tc>
      </w:tr>
      <w:tr w:rsidR="00583C12" w:rsidRPr="00583C12" w:rsidTr="00CF527E">
        <w:trPr>
          <w:trHeight w:val="65"/>
        </w:trPr>
        <w:tc>
          <w:tcPr>
            <w:tcW w:w="10419" w:type="dxa"/>
          </w:tcPr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комиссии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5297" w:type="dxa"/>
          </w:tcPr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3C12" w:rsidRPr="00583C12" w:rsidTr="00CF527E">
        <w:trPr>
          <w:trHeight w:val="250"/>
        </w:trPr>
        <w:tc>
          <w:tcPr>
            <w:tcW w:w="10419" w:type="dxa"/>
          </w:tcPr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Заместитель  директора по 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контролю качества медицинских услуг и внутреннего аудита</w:t>
            </w:r>
          </w:p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97" w:type="dxa"/>
          </w:tcPr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Рахметова З.Б.</w:t>
            </w:r>
          </w:p>
        </w:tc>
      </w:tr>
      <w:tr w:rsidR="00583C12" w:rsidRPr="00583C12" w:rsidTr="00CF527E">
        <w:trPr>
          <w:trHeight w:val="127"/>
        </w:trPr>
        <w:tc>
          <w:tcPr>
            <w:tcW w:w="10419" w:type="dxa"/>
          </w:tcPr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Главный бухгалтер                               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</w:tcPr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Алимбаева А.Н.</w:t>
            </w:r>
          </w:p>
        </w:tc>
      </w:tr>
      <w:tr w:rsidR="00583C12" w:rsidRPr="00583C12" w:rsidTr="00CF527E">
        <w:trPr>
          <w:trHeight w:val="127"/>
        </w:trPr>
        <w:tc>
          <w:tcPr>
            <w:tcW w:w="10419" w:type="dxa"/>
          </w:tcPr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Главный акушер</w:t>
            </w:r>
          </w:p>
        </w:tc>
        <w:tc>
          <w:tcPr>
            <w:tcW w:w="5297" w:type="dxa"/>
          </w:tcPr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Жаунбаева А.К.</w:t>
            </w:r>
          </w:p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3C12" w:rsidRPr="00583C12" w:rsidTr="00CF527E">
        <w:trPr>
          <w:trHeight w:val="13"/>
        </w:trPr>
        <w:tc>
          <w:tcPr>
            <w:tcW w:w="10419" w:type="dxa"/>
          </w:tcPr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Юрист </w:t>
            </w:r>
          </w:p>
        </w:tc>
        <w:tc>
          <w:tcPr>
            <w:tcW w:w="5297" w:type="dxa"/>
          </w:tcPr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Тишибаева К.Ш.</w:t>
            </w:r>
          </w:p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3C12" w:rsidRPr="00583C12" w:rsidTr="00CF527E">
        <w:trPr>
          <w:trHeight w:val="630"/>
        </w:trPr>
        <w:tc>
          <w:tcPr>
            <w:tcW w:w="10419" w:type="dxa"/>
          </w:tcPr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Секретарь                                             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97" w:type="dxa"/>
          </w:tcPr>
          <w:p w:rsid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Хамзаева З.А.</w:t>
            </w:r>
          </w:p>
          <w:p w:rsidR="00CF527E" w:rsidRDefault="00CF527E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F527E" w:rsidRDefault="00CF527E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F527E" w:rsidRDefault="00CF527E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F527E" w:rsidRDefault="00CF527E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F527E" w:rsidRDefault="00CF527E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F527E" w:rsidRDefault="00CF527E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F527E" w:rsidRDefault="00CF527E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377FC" w:rsidRPr="00583C12" w:rsidRDefault="00A377FC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3C12" w:rsidRPr="00583C12" w:rsidRDefault="00583C12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F527E" w:rsidRPr="00583C12" w:rsidTr="00CF527E">
        <w:trPr>
          <w:trHeight w:val="62"/>
        </w:trPr>
        <w:tc>
          <w:tcPr>
            <w:tcW w:w="10419" w:type="dxa"/>
          </w:tcPr>
          <w:p w:rsidR="00CF527E" w:rsidRPr="00583C12" w:rsidRDefault="00CF527E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</w:tcPr>
          <w:p w:rsidR="00CF527E" w:rsidRPr="00583C12" w:rsidRDefault="00CF527E" w:rsidP="00CF5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P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Pr="00CF527E" w:rsidRDefault="00CF527E" w:rsidP="00CF52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Прежде чем приступить  к процедуре вскрытия  конвертов, члены комиссии  убедились в целостности конверта потенциальн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ых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поставщик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ов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CF527E" w:rsidRPr="00CF527E" w:rsidRDefault="00CF527E" w:rsidP="00CF52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Ценовые предложения потенциального участника 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конкурса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, представившего конкурсные  ценовые предложения до истечения окончательного времени для  их регистрации  к участию заседания вскрытия  конвертов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CF527E" w:rsidRPr="00CF527E" w:rsidRDefault="00CF527E" w:rsidP="00CF52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Pr="00CF527E" w:rsidRDefault="00CF527E" w:rsidP="00CF52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ТОО «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UNIX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Pharm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 010000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г.Астана, район Есиль, ул. Достык,здание 20,ВП12.</w:t>
      </w:r>
    </w:p>
    <w:p w:rsidR="00CF527E" w:rsidRPr="00CF527E" w:rsidRDefault="00CF527E" w:rsidP="00CF52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>ИП «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Biomed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» 010000 РК, г. Астана, ул. Косшыгулулы 3/1 оф. 75</w:t>
      </w:r>
    </w:p>
    <w:p w:rsidR="00CF527E" w:rsidRPr="00CF527E" w:rsidRDefault="00CF527E" w:rsidP="00CF52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>ТОО «Абзал Алем» г. Алматы, мкр. Самал-2, 33А, к.278</w:t>
      </w:r>
    </w:p>
    <w:p w:rsidR="00CF527E" w:rsidRPr="00CF527E" w:rsidRDefault="00CF527E" w:rsidP="00CF52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>ТОО «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Radar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Group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» РК. г. Шымкент, Народовольцев 11</w:t>
      </w:r>
    </w:p>
    <w:p w:rsidR="00CF527E" w:rsidRPr="00CF527E" w:rsidRDefault="00CF527E" w:rsidP="00CF52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>ТОО «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INNOVO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» Г. Алматы, ул. Докучаева 12/1  </w:t>
      </w:r>
    </w:p>
    <w:p w:rsidR="00CF527E" w:rsidRPr="00CF527E" w:rsidRDefault="00CF527E" w:rsidP="00CF52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>ТОО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«SLK-ASIA TRADE»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Алматы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ПР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Сейфуллина, 404/67, оф.103</w:t>
      </w:r>
    </w:p>
    <w:p w:rsidR="00CF527E" w:rsidRPr="00CF527E" w:rsidRDefault="00CF527E" w:rsidP="00CF52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>ТОО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«Almamed Technology» 050040,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Алматы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ул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Конаева, дом 181</w:t>
      </w:r>
      <w:proofErr w:type="gramStart"/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proofErr w:type="gramEnd"/>
    </w:p>
    <w:p w:rsidR="00CF527E" w:rsidRPr="00CF527E" w:rsidRDefault="00CF527E" w:rsidP="00CF52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>ТОО «БиоМедЛайн»  071400 РК, г. Семей ул. М Дулати д.145,оф 41</w:t>
      </w:r>
    </w:p>
    <w:p w:rsidR="00CF527E" w:rsidRPr="00CF527E" w:rsidRDefault="00CF527E" w:rsidP="00CF52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>ТОО «Артедия» г. Талдыкорган, ул. Алимжанова д.159</w:t>
      </w:r>
    </w:p>
    <w:p w:rsidR="00CF527E" w:rsidRPr="00CF527E" w:rsidRDefault="00CF527E" w:rsidP="00CF52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ТОО «Тал-Кен» г. Талдыкорган, ул. Казахстанская 116 </w:t>
      </w:r>
    </w:p>
    <w:p w:rsidR="00CF527E" w:rsidRPr="00CF527E" w:rsidRDefault="00CF527E" w:rsidP="00CF52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ТОО «Эверест - С» РК, Алматинская обл., Йлийский район, с. А.Токпанов, ул. Е. Кабылдаев, д.65 кв.2 </w:t>
      </w:r>
      <w:proofErr w:type="gramEnd"/>
    </w:p>
    <w:p w:rsidR="00CF527E" w:rsidRPr="00CF527E" w:rsidRDefault="00CF527E" w:rsidP="00CF52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>ТОО «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KYZAI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»  РК. Алматинская обл., г. Конаев, трасса Алматы- 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Өскемен,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зд.21</w:t>
      </w:r>
      <w:proofErr w:type="gramStart"/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proofErr w:type="gramEnd"/>
    </w:p>
    <w:p w:rsidR="00CF527E" w:rsidRPr="00CF527E" w:rsidRDefault="00CF527E" w:rsidP="00CF52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364" w:rsidRDefault="00090364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364" w:rsidRDefault="00090364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P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page" w:horzAnchor="margin" w:tblpXSpec="center" w:tblpY="1426"/>
        <w:tblW w:w="15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3245"/>
        <w:gridCol w:w="583"/>
        <w:gridCol w:w="850"/>
        <w:gridCol w:w="992"/>
        <w:gridCol w:w="1134"/>
        <w:gridCol w:w="1260"/>
        <w:gridCol w:w="1276"/>
        <w:gridCol w:w="1276"/>
        <w:gridCol w:w="1276"/>
        <w:gridCol w:w="1275"/>
        <w:gridCol w:w="1560"/>
      </w:tblGrid>
      <w:tr w:rsidR="00A377FC" w:rsidRPr="00A72696" w:rsidTr="00E66045">
        <w:trPr>
          <w:trHeight w:val="205"/>
        </w:trPr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CA7" w:rsidRPr="00A72696" w:rsidRDefault="00703CA7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№ лота</w:t>
            </w:r>
          </w:p>
        </w:tc>
        <w:tc>
          <w:tcPr>
            <w:tcW w:w="3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CA7" w:rsidRPr="00A72696" w:rsidRDefault="00703CA7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лота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03CA7" w:rsidRPr="00A72696" w:rsidRDefault="00703CA7" w:rsidP="00703C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03CA7" w:rsidRPr="00A72696" w:rsidRDefault="00703CA7" w:rsidP="00703C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 изм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CA7" w:rsidRPr="00A72696" w:rsidRDefault="00703CA7" w:rsidP="00703C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</w:t>
            </w:r>
          </w:p>
          <w:p w:rsidR="00703CA7" w:rsidRPr="00A72696" w:rsidRDefault="00703CA7" w:rsidP="00703C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закупа</w:t>
            </w:r>
          </w:p>
          <w:p w:rsidR="00703CA7" w:rsidRPr="00A72696" w:rsidRDefault="00703CA7" w:rsidP="00703C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(кол-во)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CA7" w:rsidRPr="00A72696" w:rsidRDefault="00703CA7" w:rsidP="00703C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703CA7" w:rsidRPr="00A72696" w:rsidRDefault="00703CA7" w:rsidP="00703C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выделенная</w:t>
            </w:r>
            <w:proofErr w:type="gramEnd"/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для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CA7" w:rsidRPr="0029384C" w:rsidRDefault="00703CA7" w:rsidP="00703C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15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ТОО «</w:t>
            </w:r>
            <w:r w:rsidRPr="00FD11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UNIX</w:t>
            </w:r>
            <w:r w:rsidRPr="00FD11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D11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Pharm</w:t>
            </w:r>
            <w:r w:rsidRPr="00FD115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CA7" w:rsidRPr="0029384C" w:rsidRDefault="00703CA7" w:rsidP="00703C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156">
              <w:rPr>
                <w:rFonts w:ascii="Times New Roman" w:hAnsi="Times New Roman" w:cs="Times New Roman"/>
                <w:b/>
                <w:sz w:val="18"/>
                <w:szCs w:val="18"/>
              </w:rPr>
              <w:t>ИП «</w:t>
            </w:r>
            <w:r w:rsidRPr="00FD11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Biomed</w:t>
            </w:r>
            <w:r w:rsidRPr="00FD11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CA7" w:rsidRPr="0029384C" w:rsidRDefault="00703CA7" w:rsidP="00703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156">
              <w:rPr>
                <w:rFonts w:ascii="Times New Roman" w:hAnsi="Times New Roman" w:cs="Times New Roman"/>
                <w:b/>
                <w:sz w:val="18"/>
                <w:szCs w:val="18"/>
              </w:rPr>
              <w:t>ТОО «Абзал Алем»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CA7" w:rsidRPr="0029384C" w:rsidRDefault="00703CA7" w:rsidP="00703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156">
              <w:rPr>
                <w:rFonts w:ascii="Times New Roman" w:hAnsi="Times New Roman" w:cs="Times New Roman"/>
                <w:b/>
                <w:sz w:val="18"/>
                <w:szCs w:val="18"/>
              </w:rPr>
              <w:t>ТОО «</w:t>
            </w:r>
            <w:r w:rsidRPr="00FD11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Radar</w:t>
            </w:r>
            <w:r w:rsidRPr="00FD11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FD11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Group</w:t>
            </w:r>
            <w:r w:rsidRPr="00FD11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3CA7" w:rsidRPr="0029384C" w:rsidRDefault="00703CA7" w:rsidP="00703C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1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«</w:t>
            </w:r>
            <w:r w:rsidRPr="00FD11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INNOVO</w:t>
            </w:r>
            <w:r w:rsidRPr="00FD11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3CA7" w:rsidRPr="0029384C" w:rsidRDefault="00703CA7" w:rsidP="00703C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1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</w:t>
            </w:r>
            <w:r w:rsidRPr="00FD11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«SLK-ASIA TRADE»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CA7" w:rsidRPr="00A72696" w:rsidRDefault="00703CA7" w:rsidP="00703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 поставки</w:t>
            </w:r>
          </w:p>
        </w:tc>
      </w:tr>
      <w:tr w:rsidR="00A377FC" w:rsidRPr="00A72696" w:rsidTr="00E66045">
        <w:trPr>
          <w:trHeight w:val="96"/>
        </w:trPr>
        <w:tc>
          <w:tcPr>
            <w:tcW w:w="5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CA7" w:rsidRPr="00A72696" w:rsidRDefault="00703CA7" w:rsidP="00703C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CA7" w:rsidRPr="00A72696" w:rsidRDefault="00703CA7" w:rsidP="00703C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CA7" w:rsidRPr="00A72696" w:rsidRDefault="00703CA7" w:rsidP="00703C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CA7" w:rsidRPr="00A72696" w:rsidRDefault="00703CA7" w:rsidP="00703C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CA7" w:rsidRPr="00A72696" w:rsidRDefault="00703CA7" w:rsidP="00703C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CA7" w:rsidRPr="00D35125" w:rsidRDefault="00703CA7" w:rsidP="00703C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CA7" w:rsidRDefault="00703CA7" w:rsidP="00703CA7">
            <w:pPr>
              <w:jc w:val="center"/>
            </w:pPr>
            <w:r w:rsidRPr="00AF6A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CA7" w:rsidRDefault="00703CA7" w:rsidP="00703CA7">
            <w:pPr>
              <w:jc w:val="center"/>
            </w:pPr>
            <w:r w:rsidRPr="00AF6A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CA7" w:rsidRDefault="00703CA7" w:rsidP="00703CA7">
            <w:pPr>
              <w:jc w:val="center"/>
            </w:pPr>
            <w:r w:rsidRPr="00AF6A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CA7" w:rsidRDefault="00703CA7" w:rsidP="00703CA7">
            <w:pPr>
              <w:jc w:val="center"/>
            </w:pPr>
            <w:r w:rsidRPr="00AF6A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CA7" w:rsidRDefault="00703CA7" w:rsidP="00703CA7">
            <w:pPr>
              <w:jc w:val="center"/>
            </w:pPr>
            <w:r w:rsidRPr="00AF6A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CA7" w:rsidRPr="00A72696" w:rsidRDefault="00703CA7" w:rsidP="00703CA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703C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Фенилэфрин С01СА06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923,50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94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703C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 неонатальный  пациента с проводом обогрева с банкой для увлажнителя с переходниками для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nCPAP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аппарата, однократного применения Кол-во в упаковке 10 шт.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7 210 000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6CD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6CD" w:rsidRPr="00A72696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7 182 000,00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37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703C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неонатальный  пациента с проводом обогрева с банкой для увлажнителя с переходниками для ИВЛ аппарата, однократного применения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 упаковке 10 шт.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730 000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703CA7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703CA7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703CA7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703CA7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03CA7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6CD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6CD" w:rsidRPr="00703CA7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2 720 000,00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821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803CD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пациента однократного применения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6CD" w:rsidRPr="00A72696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3 168 000,00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803CD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Активный генератор однократного применения Кол-во в упаковке 20 шт.          (с портом для подключения небулайзера), с клапаном Бенвениста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6CD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6 960 000,00</w:t>
            </w:r>
          </w:p>
          <w:p w:rsidR="003706CD" w:rsidRPr="00A72696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Назальные канюли однократного применения</w:t>
            </w:r>
          </w:p>
          <w:p w:rsidR="00A377FC" w:rsidRPr="00B27A19" w:rsidRDefault="00A377FC" w:rsidP="00E660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micro</w:t>
            </w: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small</w:t>
            </w: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medium</w:t>
            </w: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medium</w:t>
            </w: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wide</w:t>
            </w: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377FC" w:rsidRPr="00736F41" w:rsidRDefault="00A377FC" w:rsidP="00E660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large, xlarge, large wide)</w:t>
            </w:r>
            <w:proofErr w:type="gramEnd"/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6CD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6CD" w:rsidRPr="00A72696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4 920 000,00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FB1E4E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Шапочки однократного применения (размеры:xxsmall, xsmall, small, medium, large, xlarge,</w:t>
            </w:r>
            <w:r w:rsidRPr="00FB1E4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xxlarge, xxxlarge)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08" w:rsidRPr="00A72696" w:rsidRDefault="002E6108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5 340 000,00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Неопакет для новорожденых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E66045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E66045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7 370 000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Кофеин - цитрат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1 180 000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1 180 000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щелочной фосфатазы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аланинаминотрансферазы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аспартатаминотрансферазы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реактивного белка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холестерина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прямого билирубина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общего билирубина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мочевины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72 500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альбумина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глюкозы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общего белка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креатинина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Изотонический раствор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2 182 500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Лизирующий раствор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4 550 000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Моющий раствор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716  800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442 400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 xml:space="preserve">Область Жетісу, г. Талдыкорган, ул. </w:t>
            </w:r>
            <w:r w:rsidRPr="00A726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Очиститель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151 800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11 параметров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1 372 500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моча, норма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моча, патология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для определения микроальбумина и креатинина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15 110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хирургическая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426 600,00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6CD" w:rsidRPr="00A72696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414 000,00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хирургическая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6CD">
              <w:rPr>
                <w:rFonts w:ascii="Times New Roman" w:hAnsi="Times New Roman" w:cs="Times New Roman"/>
                <w:sz w:val="18"/>
                <w:szCs w:val="18"/>
              </w:rPr>
              <w:t>426 600,00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6CD" w:rsidRPr="00A72696" w:rsidRDefault="003706CD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414 000,00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33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тест для определения скрытой крови в кале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8E2683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683" w:rsidRPr="00736F41" w:rsidRDefault="008E2683" w:rsidP="00840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CAMOMILE-ТОКСО–G/М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736F41" w:rsidRDefault="008E2683" w:rsidP="00840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683" w:rsidRPr="00736F41" w:rsidRDefault="008E2683" w:rsidP="00840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683" w:rsidRPr="00736F41" w:rsidRDefault="008E2683" w:rsidP="00DD1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440 640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A72696" w:rsidRDefault="008E2683" w:rsidP="008408BD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 xml:space="preserve">Область Жетісу, г. Талдыкорган, ул. Райымбек батыра, 40, </w:t>
            </w:r>
            <w:r w:rsidRPr="00A726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этаж, Аптека</w:t>
            </w:r>
          </w:p>
        </w:tc>
      </w:tr>
      <w:tr w:rsidR="008E2683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683" w:rsidRPr="00736F41" w:rsidRDefault="008E2683" w:rsidP="00840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CAMOMILE-ЛИСТЕРИ-О-G.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736F41" w:rsidRDefault="008E2683" w:rsidP="00840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683" w:rsidRDefault="008E2683" w:rsidP="008408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683" w:rsidRPr="00736F41" w:rsidRDefault="008E2683" w:rsidP="00DD1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457 164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A72696" w:rsidRDefault="008E2683" w:rsidP="0084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A72696" w:rsidRDefault="008E2683" w:rsidP="008408BD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9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Вектогеп В-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HBs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-антиген (комплект-3)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Default="00A377FC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Вектогеп В-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HBs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-антиген-подтверждающий тест) (комплект 1)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Default="00A377FC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253760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Бест анти-ВГС (комплект 2)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Default="00A377FC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9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Бест анти-ВГС-подтверждающий тест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Default="00A377FC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283 31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ВектоЦМВ – IgM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Default="00A377FC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ВектоЦМВ – IgG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Default="00A377FC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CAMOMILE-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ХЛАМИ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-G/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Default="00A377FC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344 250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ХламиБест С. Trachomatis – IgM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Default="00A377FC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325 185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ВектоВПГ-1,2 – IgG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Default="00A377FC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330 880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ВектоВПГ – Ig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Default="00A377FC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B4158D" w:rsidRDefault="00A377FC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Ларингоскоп с клинком детский размер 0-1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Экспресс т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ВИЧ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½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2 000 000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Весы  детские медицинские с ростомером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3 000 000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Емкость-контейнер для дезинфекции и предстерилизационной обработки ЕДПО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F07042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736F41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A377FC" w:rsidRPr="00A72696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Pr="00180732" w:rsidRDefault="00A377FC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Клеенка медицинская в рулонах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377FC" w:rsidRPr="00F07042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7FC" w:rsidRDefault="00A377FC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810 000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377FC" w:rsidRPr="00A72696" w:rsidRDefault="00A377FC" w:rsidP="0070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377FC" w:rsidRDefault="00A377FC" w:rsidP="00703CA7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</w:tbl>
    <w:p w:rsidR="00703CA7" w:rsidRDefault="00703CA7" w:rsidP="00275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03CA7" w:rsidRDefault="00703CA7" w:rsidP="00275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03CA7" w:rsidRDefault="00703CA7" w:rsidP="00275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03CA7" w:rsidRDefault="00703CA7" w:rsidP="00275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03CA7" w:rsidRDefault="00703CA7" w:rsidP="00275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03CA7" w:rsidRDefault="00703CA7" w:rsidP="00275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463FE" w:rsidRDefault="002463FE" w:rsidP="00275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463FE" w:rsidRDefault="002463FE" w:rsidP="00275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463FE" w:rsidRDefault="002463FE" w:rsidP="00275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03CA7" w:rsidRDefault="00703CA7" w:rsidP="00275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03CA7" w:rsidRDefault="00703CA7" w:rsidP="00275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03CA7" w:rsidRDefault="00703CA7" w:rsidP="00275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463FE" w:rsidRDefault="002463FE" w:rsidP="0005732C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page" w:horzAnchor="margin" w:tblpXSpec="center" w:tblpY="1426"/>
        <w:tblW w:w="15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3245"/>
        <w:gridCol w:w="583"/>
        <w:gridCol w:w="850"/>
        <w:gridCol w:w="992"/>
        <w:gridCol w:w="1276"/>
        <w:gridCol w:w="1118"/>
        <w:gridCol w:w="1276"/>
        <w:gridCol w:w="1276"/>
        <w:gridCol w:w="1276"/>
        <w:gridCol w:w="1275"/>
        <w:gridCol w:w="1560"/>
      </w:tblGrid>
      <w:tr w:rsidR="002463FE" w:rsidRPr="00A72696" w:rsidTr="00E66045">
        <w:trPr>
          <w:trHeight w:val="205"/>
        </w:trPr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лота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63FE" w:rsidRPr="00A72696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 изм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3FE" w:rsidRPr="00A72696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</w:t>
            </w:r>
          </w:p>
          <w:p w:rsidR="002463FE" w:rsidRPr="00A72696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закупа</w:t>
            </w:r>
          </w:p>
          <w:p w:rsidR="002463FE" w:rsidRPr="00A72696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(кол-во)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3FE" w:rsidRPr="00A72696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2463FE" w:rsidRPr="00A72696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выделенная</w:t>
            </w:r>
            <w:proofErr w:type="gramEnd"/>
            <w:r w:rsidRPr="00A72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для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29384C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3FE">
              <w:rPr>
                <w:rFonts w:ascii="Times New Roman" w:hAnsi="Times New Roman" w:cs="Times New Roman"/>
                <w:b/>
                <w:sz w:val="18"/>
                <w:szCs w:val="18"/>
              </w:rPr>
              <w:t>ТОО</w:t>
            </w:r>
            <w:r w:rsidRPr="002463F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«Almamed Technology»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29384C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3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ТОО «БиоМедЛайн»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29384C" w:rsidRDefault="002463FE" w:rsidP="00E660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3FE">
              <w:rPr>
                <w:rFonts w:ascii="Times New Roman" w:hAnsi="Times New Roman" w:cs="Times New Roman"/>
                <w:b/>
                <w:sz w:val="18"/>
                <w:szCs w:val="18"/>
              </w:rPr>
              <w:t>ТОО «Артедия»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29384C" w:rsidRDefault="002463FE" w:rsidP="00E660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3FE">
              <w:rPr>
                <w:rFonts w:ascii="Times New Roman" w:hAnsi="Times New Roman" w:cs="Times New Roman"/>
                <w:b/>
                <w:sz w:val="18"/>
                <w:szCs w:val="18"/>
              </w:rPr>
              <w:t>ТОО «Тал-Кен»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463FE" w:rsidRPr="0029384C" w:rsidRDefault="002463FE" w:rsidP="00E660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ТОО «Эверест - </w:t>
            </w:r>
            <w:proofErr w:type="gramStart"/>
            <w:r w:rsidRPr="00246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gramEnd"/>
            <w:r w:rsidRPr="00246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463FE" w:rsidRPr="0029384C" w:rsidRDefault="002463FE" w:rsidP="00E660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«</w:t>
            </w:r>
            <w:r w:rsidRPr="002463F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KYZAI</w:t>
            </w:r>
            <w:r w:rsidRPr="00246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6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 поставки</w:t>
            </w:r>
          </w:p>
        </w:tc>
      </w:tr>
      <w:tr w:rsidR="002463FE" w:rsidRPr="00A72696" w:rsidTr="00E66045">
        <w:trPr>
          <w:trHeight w:val="96"/>
        </w:trPr>
        <w:tc>
          <w:tcPr>
            <w:tcW w:w="5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3FE" w:rsidRPr="00A72696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3FE" w:rsidRPr="00A72696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D35125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Default="002463FE" w:rsidP="00E66045">
            <w:pPr>
              <w:jc w:val="center"/>
            </w:pPr>
            <w:r w:rsidRPr="00AF6A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</w:pPr>
            <w:r w:rsidRPr="00AF6A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</w:pPr>
            <w:r w:rsidRPr="00AF6A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Default="002463FE" w:rsidP="00E66045">
            <w:pPr>
              <w:jc w:val="center"/>
            </w:pPr>
            <w:r w:rsidRPr="00AF6A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Default="002463FE" w:rsidP="00E66045">
            <w:pPr>
              <w:jc w:val="center"/>
            </w:pPr>
            <w:r w:rsidRPr="00AF6A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Фенилэфрин С01СА06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923,50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E63F52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E63F52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194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 неонатальный  пациента с проводом обогрева с банкой для увлажнителя с переходниками для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nCPAP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аппарата, однократного применения Кол-во в упаковке 10 шт.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7 210 000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137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неонатальный  пациента с проводом обогрева с банкой для увлажнителя с переходниками для ИВЛ аппарата, однократного применения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 упаковке 10 шт.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730 000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703CA7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703CA7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703CA7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703CA7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03CA7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03CA7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821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пациента однократного применения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Активный генератор однократного применения Кол-во в упаковке 20 шт.          (с портом для подключения небулайзера), с клапаном Бенвениста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Назальные канюли однократного применения</w:t>
            </w:r>
          </w:p>
          <w:p w:rsidR="002463FE" w:rsidRPr="00B27A19" w:rsidRDefault="002463FE" w:rsidP="00E660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micro</w:t>
            </w: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small</w:t>
            </w: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medium</w:t>
            </w: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medium</w:t>
            </w: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wide</w:t>
            </w:r>
            <w:r w:rsidRPr="00B27A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2463FE" w:rsidRPr="00736F41" w:rsidRDefault="002463FE" w:rsidP="00E660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large, xlarge, large wide)</w:t>
            </w:r>
            <w:proofErr w:type="gramEnd"/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упак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FB1E4E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Шапочки однократного применения (размеры:xxsmall, xsmall, small, medium, large, xlarge,</w:t>
            </w:r>
            <w:r w:rsidRPr="00FB1E4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xxlarge, xxxlarge)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Неопакет для новорожденых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Кофеин - цитрат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1 180 000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щелочной фосфатазы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аланинаминотрансферазы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A3C">
              <w:rPr>
                <w:rFonts w:ascii="Times New Roman" w:hAnsi="Times New Roman" w:cs="Times New Roman"/>
                <w:sz w:val="18"/>
                <w:szCs w:val="18"/>
              </w:rPr>
              <w:t>43 200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аспартатаминотрансферазы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59C">
              <w:rPr>
                <w:rFonts w:ascii="Times New Roman" w:hAnsi="Times New Roman" w:cs="Times New Roman"/>
                <w:sz w:val="18"/>
                <w:szCs w:val="18"/>
              </w:rPr>
              <w:t>43 500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A3C">
              <w:rPr>
                <w:rFonts w:ascii="Times New Roman" w:hAnsi="Times New Roman" w:cs="Times New Roman"/>
                <w:sz w:val="18"/>
                <w:szCs w:val="18"/>
              </w:rPr>
              <w:t>43 200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реактивного белка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975 000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973 500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холестерина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31 800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прямого билирубина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75 000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74 700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 xml:space="preserve">Область Жетісу, г. Талдыкорган, ул. Райымбек батыра, 40, </w:t>
            </w:r>
            <w:r w:rsidRPr="00A726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общего билирубина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239 500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мочевины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72 500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альбумина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глюкозы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общего белка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41 400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креатинина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26 700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Изотонический раствор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2 182 500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2 182 500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2 180 000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Лизирующий раствор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4 550 000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4 550 000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4 547 500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Моющий раствор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716  800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716 800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713 600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442 400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442 400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442 000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Очиститель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151 800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151 800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151 200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11 параметров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1 372 500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1 372 500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1 362 500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моча, норма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24 900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моча, патология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24 900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для определения микроальбумина и креатинина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15 110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E9659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15 110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14 910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4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хирургическая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хирургическая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33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тест для определения скрытой крови в кале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8E2683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683" w:rsidRPr="00736F41" w:rsidRDefault="008E2683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CAMOMILE-ТОКСО–G/М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736F41" w:rsidRDefault="008E2683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683" w:rsidRPr="00736F41" w:rsidRDefault="008E2683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683" w:rsidRPr="00736F41" w:rsidRDefault="008E2683" w:rsidP="00DD1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440 640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439 200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A72696" w:rsidRDefault="008E2683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 xml:space="preserve">Область Жетісу, г. Талдыкорган, ул. </w:t>
            </w:r>
            <w:r w:rsidRPr="00A726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Райымбек батыра, 40, 1 этаж, Аптека</w:t>
            </w:r>
          </w:p>
        </w:tc>
      </w:tr>
      <w:tr w:rsidR="008E2683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683" w:rsidRPr="00736F41" w:rsidRDefault="008E2683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CAMOMILE-ЛИСТЕРИ-О-G.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736F41" w:rsidRDefault="008E2683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683" w:rsidRDefault="008E2683" w:rsidP="00E6604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683" w:rsidRPr="00736F41" w:rsidRDefault="008E2683" w:rsidP="00DD1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457 164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456 600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683" w:rsidRPr="00A72696" w:rsidRDefault="008E2683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19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Вектогеп В-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HBs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-антиген (комплект-3)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8408BD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186 000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Вектогеп В-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HBs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-антиген-подтверждающий тест) (комплект 1)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253760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8408BD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253 000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Бест анти-ВГС (комплект 2)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8408BD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177 500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19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Бест анти-ВГС-подтверждающий тест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283 31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8408BD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282 000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ВектоЦМВ – IgM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8408BD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342 500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19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ВектоЦМВ – IgG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8408BD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330 250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RPr="00A72696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9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CAMOMILE-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ХЛАМИ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-G/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344 250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8408BD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342 500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8E2683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</w:pPr>
            <w:r w:rsidRPr="00A72696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ХламиБест С. Trachomatis – IgM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325 185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8408BD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310 100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DB6A3C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309 950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Default="002463FE" w:rsidP="00E66045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 xml:space="preserve">Область Жетісу, г. Талдыкорган, ул. Райымбек батыра, 40, </w:t>
            </w:r>
            <w:r w:rsidRPr="002644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этаж, Аптека</w:t>
            </w:r>
          </w:p>
        </w:tc>
      </w:tr>
      <w:tr w:rsidR="002463FE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ВектоВПГ-1,2 – IgG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330 880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8408BD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330 500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E63F52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Default="002463FE" w:rsidP="00E66045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ВектоВПГ – Ig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B4158D" w:rsidRDefault="002463FE" w:rsidP="00E66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8408BD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342 500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E63F52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Default="002463FE" w:rsidP="00E66045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Ларингоскоп с клинком детский размер 0-1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E63F52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2 280 000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471A44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2 208 000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Default="002463FE" w:rsidP="00E66045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Экспресс т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ВИЧ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½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2 000 000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E63F52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471A44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1 950 000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Default="002463FE" w:rsidP="00E66045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Весы  детские медицинские с ростомером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3 000 000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E63F52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471A44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2 950 000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Default="002463FE" w:rsidP="00E66045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Емкость-контейнер для дезинфекции и предстерилизационной обработки ЕДПО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F07042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736F41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471A44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D905C2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63FE" w:rsidRDefault="002463FE" w:rsidP="00E66045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  <w:tr w:rsidR="002463FE" w:rsidTr="00E66045">
        <w:trPr>
          <w:trHeight w:val="1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Pr="00180732" w:rsidRDefault="002463FE" w:rsidP="00E66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Клеенка медицинская в рулонах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463FE" w:rsidRPr="00F07042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FE" w:rsidRDefault="002463FE" w:rsidP="00E66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810 000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471A44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3FE" w:rsidRPr="00A72696" w:rsidRDefault="00D905C2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787 500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463FE" w:rsidRPr="00A72696" w:rsidRDefault="002463FE" w:rsidP="00E66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463FE" w:rsidRDefault="002463FE" w:rsidP="00E66045">
            <w:pPr>
              <w:jc w:val="center"/>
            </w:pPr>
            <w:r w:rsidRPr="00264468">
              <w:rPr>
                <w:rFonts w:ascii="Times New Roman" w:hAnsi="Times New Roman" w:cs="Times New Roman"/>
                <w:sz w:val="16"/>
                <w:szCs w:val="16"/>
              </w:rPr>
              <w:t>Область Жетісу, г. Талдыкорган, ул. Райымбек батыра, 40, 1 этаж, Аптека</w:t>
            </w:r>
          </w:p>
        </w:tc>
      </w:tr>
    </w:tbl>
    <w:p w:rsidR="002463FE" w:rsidRDefault="002463FE" w:rsidP="0005732C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</w:rPr>
      </w:pPr>
    </w:p>
    <w:p w:rsidR="002463FE" w:rsidRDefault="002463FE" w:rsidP="0005732C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</w:rPr>
      </w:pPr>
    </w:p>
    <w:p w:rsidR="002463FE" w:rsidRDefault="002463FE" w:rsidP="0005732C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</w:rPr>
      </w:pPr>
    </w:p>
    <w:p w:rsidR="002463FE" w:rsidRDefault="002463FE" w:rsidP="0005732C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</w:rPr>
      </w:pPr>
    </w:p>
    <w:p w:rsidR="002463FE" w:rsidRDefault="002463FE" w:rsidP="0005732C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</w:rPr>
      </w:pPr>
    </w:p>
    <w:p w:rsidR="002463FE" w:rsidRDefault="002463FE" w:rsidP="0005732C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</w:rPr>
      </w:pPr>
    </w:p>
    <w:p w:rsidR="002463FE" w:rsidRDefault="002463FE" w:rsidP="0005732C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</w:rPr>
      </w:pPr>
    </w:p>
    <w:p w:rsidR="002463FE" w:rsidRDefault="002463FE" w:rsidP="0005732C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</w:rPr>
      </w:pPr>
    </w:p>
    <w:p w:rsidR="002463FE" w:rsidRDefault="002463FE" w:rsidP="0005732C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</w:rPr>
      </w:pPr>
    </w:p>
    <w:p w:rsid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C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  лот</w:t>
      </w:r>
      <w:r w:rsidR="009275E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9275EB">
        <w:rPr>
          <w:rFonts w:ascii="Times New Roman" w:eastAsia="Calibri" w:hAnsi="Times New Roman" w:cs="Times New Roman"/>
          <w:b/>
          <w:sz w:val="24"/>
          <w:szCs w:val="24"/>
          <w:lang w:val="kk-KZ"/>
        </w:rPr>
        <w:t>33</w:t>
      </w:r>
      <w:r w:rsidR="00936B1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ни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один потенциальный поставщик </w:t>
      </w:r>
      <w:r w:rsidR="00936B1F"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предоставил ценовое предложение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,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>приказ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а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Министра здравоохранения Республики Казахстан от 7 июня 2023 года № 110</w:t>
      </w:r>
      <w:proofErr w:type="gramStart"/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</w:t>
      </w:r>
      <w:proofErr w:type="gramEnd"/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, закуп способом запроса ценовых предложений 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лот</w:t>
      </w:r>
      <w:r w:rsidR="009275E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75E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33 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признать</w:t>
      </w:r>
      <w:r w:rsidR="00936B1F">
        <w:rPr>
          <w:rFonts w:ascii="Times New Roman" w:eastAsia="Calibri" w:hAnsi="Times New Roman" w:cs="Times New Roman"/>
          <w:b/>
          <w:sz w:val="24"/>
          <w:szCs w:val="24"/>
        </w:rPr>
        <w:t xml:space="preserve"> не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состоявшимся.   </w:t>
      </w:r>
    </w:p>
    <w:p w:rsidR="00DF1AAC" w:rsidRDefault="00DF1AAC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AAC" w:rsidRPr="00583C12" w:rsidRDefault="00DF1AAC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C12">
        <w:rPr>
          <w:rFonts w:ascii="Times New Roman" w:eastAsia="Calibri" w:hAnsi="Times New Roman" w:cs="Times New Roman"/>
          <w:b/>
          <w:sz w:val="24"/>
          <w:szCs w:val="24"/>
        </w:rPr>
        <w:t>Организатор  закупок запроса ценовых предложений</w:t>
      </w:r>
      <w:proofErr w:type="gramStart"/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Р</w:t>
      </w:r>
      <w:proofErr w:type="gramEnd"/>
      <w:r w:rsidRPr="00583C12">
        <w:rPr>
          <w:rFonts w:ascii="Times New Roman" w:eastAsia="Calibri" w:hAnsi="Times New Roman" w:cs="Times New Roman"/>
          <w:b/>
          <w:sz w:val="24"/>
          <w:szCs w:val="24"/>
        </w:rPr>
        <w:t>ешил:</w:t>
      </w: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Заключить договор  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на основании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главы 5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п. 14 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>приказ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а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Министра здравоохранения Республики Казахстан от 7 июня 2023 года № 110</w:t>
      </w:r>
      <w:proofErr w:type="gramStart"/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</w:t>
      </w:r>
      <w:proofErr w:type="gramEnd"/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ГКП на ПХВ «Областной перинатальный центр»   ГУ «Управление здравоохранения области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Жетісу, с 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потенциальным</w:t>
      </w:r>
      <w:r w:rsidR="001503B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поставщик</w:t>
      </w:r>
      <w:r w:rsidR="001503B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</w:t>
      </w:r>
      <w:r w:rsidR="001503B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: </w:t>
      </w: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6B1" w:rsidRDefault="001503BF" w:rsidP="001503B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503BF">
        <w:rPr>
          <w:rFonts w:ascii="Times New Roman" w:eastAsia="Calibri" w:hAnsi="Times New Roman" w:cs="Times New Roman"/>
          <w:b/>
          <w:sz w:val="24"/>
          <w:szCs w:val="24"/>
        </w:rPr>
        <w:t>По  лот</w:t>
      </w:r>
      <w:r w:rsidR="00B276B1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</w:t>
      </w:r>
      <w:r w:rsidRPr="001503BF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Pr="001503B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1, 4</w:t>
      </w:r>
      <w:r w:rsidR="00B276B1">
        <w:rPr>
          <w:rFonts w:ascii="Times New Roman" w:eastAsia="Calibri" w:hAnsi="Times New Roman" w:cs="Times New Roman"/>
          <w:b/>
          <w:sz w:val="24"/>
          <w:szCs w:val="24"/>
          <w:lang w:val="kk-KZ"/>
        </w:rPr>
        <w:t>6</w:t>
      </w:r>
      <w:r w:rsidRPr="001503BF">
        <w:rPr>
          <w:rFonts w:ascii="Times New Roman" w:eastAsia="Calibri" w:hAnsi="Times New Roman" w:cs="Times New Roman"/>
          <w:b/>
          <w:sz w:val="24"/>
          <w:szCs w:val="24"/>
          <w:lang w:val="kk-KZ"/>
        </w:rPr>
        <w:t>, 47,</w:t>
      </w:r>
      <w:r w:rsidR="00B276B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48, 49,</w:t>
      </w:r>
      <w:r w:rsidRPr="001503B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50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-  </w:t>
      </w:r>
      <w:r w:rsidRPr="001503B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ТОО «Тал-Кен» г. Талдыкорган, ул. Казахстанская 116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104BD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  <w:r w:rsidR="00104BD9" w:rsidRPr="00104BD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Сумма договора – 8 257 400,00</w:t>
      </w:r>
    </w:p>
    <w:p w:rsidR="001503BF" w:rsidRDefault="00B841D0" w:rsidP="00B276B1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 w:rsidR="00B276B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B276B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</w:t>
      </w:r>
    </w:p>
    <w:p w:rsidR="00B276B1" w:rsidRPr="00104BD9" w:rsidRDefault="001503BF" w:rsidP="00B276B1">
      <w:pPr>
        <w:pStyle w:val="a9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 лотам № </w:t>
      </w:r>
      <w:r w:rsidR="00B276B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2, 3, 4, 5, 6, 7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B276B1">
        <w:rPr>
          <w:rFonts w:ascii="Times New Roman" w:eastAsia="Calibri" w:hAnsi="Times New Roman" w:cs="Times New Roman"/>
          <w:b/>
          <w:sz w:val="24"/>
          <w:szCs w:val="24"/>
          <w:lang w:val="kk-KZ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B276B1" w:rsidRPr="00B276B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ТОО  «SLK-ASIA TRADE» г. Алматы, ПР. </w:t>
      </w:r>
      <w:r w:rsidR="00B276B1" w:rsidRPr="00104BD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Сейфуллина, 404/67, оф.103</w:t>
      </w:r>
      <w:r w:rsidR="00522315" w:rsidRPr="00104BD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104BD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104BD9" w:rsidRPr="00104BD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Сумма договора – 30 290 000,00                   </w:t>
      </w:r>
      <w:bookmarkStart w:id="0" w:name="_GoBack"/>
      <w:bookmarkEnd w:id="0"/>
    </w:p>
    <w:p w:rsidR="00B276B1" w:rsidRDefault="00522315" w:rsidP="00522315">
      <w:pPr>
        <w:pStyle w:val="a9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</w:t>
      </w:r>
    </w:p>
    <w:p w:rsidR="00104BD9" w:rsidRPr="00104BD9" w:rsidRDefault="00522315" w:rsidP="00522315">
      <w:pPr>
        <w:pStyle w:val="a9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522315">
        <w:rPr>
          <w:rFonts w:ascii="Times New Roman" w:eastAsia="Calibri" w:hAnsi="Times New Roman" w:cs="Times New Roman"/>
          <w:b/>
          <w:sz w:val="24"/>
          <w:szCs w:val="24"/>
        </w:rPr>
        <w:t>По  лот</w:t>
      </w:r>
      <w:r w:rsidRPr="0052231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</w:t>
      </w:r>
      <w:r w:rsidRPr="00522315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8 - </w:t>
      </w:r>
      <w:r w:rsidRPr="00522315">
        <w:rPr>
          <w:rFonts w:ascii="Times New Roman" w:eastAsia="Calibri" w:hAnsi="Times New Roman" w:cs="Times New Roman"/>
          <w:b/>
          <w:sz w:val="24"/>
          <w:szCs w:val="24"/>
        </w:rPr>
        <w:t>ИП «</w:t>
      </w:r>
      <w:r w:rsidRPr="005223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Biomed</w:t>
      </w:r>
      <w:r w:rsidRPr="00522315">
        <w:rPr>
          <w:rFonts w:ascii="Times New Roman" w:eastAsia="Calibri" w:hAnsi="Times New Roman" w:cs="Times New Roman"/>
          <w:b/>
          <w:sz w:val="24"/>
          <w:szCs w:val="24"/>
        </w:rPr>
        <w:t>» 010000 РК, г. Астана, ул. Косшыгулулы 3/1 оф. 75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Pr="0052231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Сумма договора –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7 370 000,00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22315" w:rsidRPr="00522315" w:rsidRDefault="00522315" w:rsidP="00104BD9">
      <w:pPr>
        <w:pStyle w:val="a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</w:p>
    <w:p w:rsidR="00522315" w:rsidRPr="00522315" w:rsidRDefault="00522315" w:rsidP="001503BF">
      <w:pPr>
        <w:pStyle w:val="a9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2231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 лоту № 9 -  </w:t>
      </w:r>
      <w:r w:rsidRPr="00522315">
        <w:rPr>
          <w:rFonts w:ascii="Times New Roman" w:eastAsia="Calibri" w:hAnsi="Times New Roman" w:cs="Times New Roman"/>
          <w:b/>
          <w:sz w:val="24"/>
          <w:szCs w:val="24"/>
        </w:rPr>
        <w:t>ТОО «Абзал Алем» г. Алматы, мкр. Самал-2, 33А, к.278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231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Сумма договора –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1 180 000,00</w:t>
      </w:r>
      <w:r w:rsidRPr="0052231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</w:t>
      </w:r>
    </w:p>
    <w:p w:rsidR="00522315" w:rsidRPr="00522315" w:rsidRDefault="00522315" w:rsidP="00522315">
      <w:pPr>
        <w:pStyle w:val="a9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503BF" w:rsidRDefault="00522315" w:rsidP="001503BF">
      <w:pPr>
        <w:pStyle w:val="a9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2231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 лотам № 10, 11, 12, 13, 14, 15, 16, 17, 18, 19, 20, 21, 22, 23, 24, 25, 26, 27, 28, 29, 30 -  </w:t>
      </w:r>
      <w:r w:rsidRPr="00522315">
        <w:rPr>
          <w:rFonts w:ascii="Times New Roman" w:eastAsia="Calibri" w:hAnsi="Times New Roman" w:cs="Times New Roman"/>
          <w:b/>
          <w:sz w:val="24"/>
          <w:szCs w:val="24"/>
        </w:rPr>
        <w:t>ТОО «</w:t>
      </w:r>
      <w:r w:rsidRPr="005223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KYZAI</w:t>
      </w:r>
      <w:r w:rsidRPr="00522315">
        <w:rPr>
          <w:rFonts w:ascii="Times New Roman" w:eastAsia="Calibri" w:hAnsi="Times New Roman" w:cs="Times New Roman"/>
          <w:b/>
          <w:sz w:val="24"/>
          <w:szCs w:val="24"/>
        </w:rPr>
        <w:t>»  РК. Алматинская обл., г. Конаев, трасса Алмат</w:t>
      </w:r>
      <w:proofErr w:type="gramStart"/>
      <w:r w:rsidRPr="00522315">
        <w:rPr>
          <w:rFonts w:ascii="Times New Roman" w:eastAsia="Calibri" w:hAnsi="Times New Roman" w:cs="Times New Roman"/>
          <w:b/>
          <w:sz w:val="24"/>
          <w:szCs w:val="24"/>
        </w:rPr>
        <w:t>ы-</w:t>
      </w:r>
      <w:proofErr w:type="gramEnd"/>
      <w:r w:rsidRPr="005223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231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Өскемен, </w:t>
      </w:r>
      <w:r w:rsidRPr="00522315">
        <w:rPr>
          <w:rFonts w:ascii="Times New Roman" w:eastAsia="Calibri" w:hAnsi="Times New Roman" w:cs="Times New Roman"/>
          <w:b/>
          <w:sz w:val="24"/>
          <w:szCs w:val="24"/>
        </w:rPr>
        <w:t xml:space="preserve">зд.21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853CE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Сумма договора </w:t>
      </w:r>
      <w:r w:rsidR="008A3B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–</w:t>
      </w:r>
      <w:r w:rsidR="00853CE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8A3B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11 174 910,00</w:t>
      </w:r>
      <w:r w:rsidR="00853CE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104BD9" w:rsidRPr="00104BD9" w:rsidRDefault="00104BD9" w:rsidP="00104BD9">
      <w:pPr>
        <w:pStyle w:val="a9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04BD9" w:rsidRPr="001503BF" w:rsidRDefault="00104BD9" w:rsidP="00104BD9">
      <w:pPr>
        <w:pStyle w:val="a9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503BF" w:rsidRDefault="001503BF" w:rsidP="001503B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56C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По лот</w:t>
      </w:r>
      <w:r w:rsidR="008A3B12" w:rsidRPr="00756C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ам </w:t>
      </w:r>
      <w:r w:rsidRPr="00756C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</w:t>
      </w:r>
      <w:r w:rsidR="008A3B12" w:rsidRPr="00756C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31, 32</w:t>
      </w:r>
      <w:r w:rsidRPr="00756C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- </w:t>
      </w:r>
      <w:r w:rsidR="00756C32" w:rsidRPr="00756C32">
        <w:rPr>
          <w:rFonts w:ascii="Times New Roman" w:eastAsia="Calibri" w:hAnsi="Times New Roman" w:cs="Times New Roman"/>
          <w:b/>
          <w:sz w:val="24"/>
          <w:szCs w:val="24"/>
        </w:rPr>
        <w:t>ТОО «</w:t>
      </w:r>
      <w:r w:rsidR="00756C32" w:rsidRPr="00756C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INNOVO</w:t>
      </w:r>
      <w:r w:rsidR="00756C32" w:rsidRPr="00756C32">
        <w:rPr>
          <w:rFonts w:ascii="Times New Roman" w:eastAsia="Calibri" w:hAnsi="Times New Roman" w:cs="Times New Roman"/>
          <w:b/>
          <w:sz w:val="24"/>
          <w:szCs w:val="24"/>
        </w:rPr>
        <w:t xml:space="preserve">» Г. Алматы, ул. Докучаева 12/1  </w:t>
      </w:r>
      <w:r w:rsidR="00756C3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="00FD056A" w:rsidRPr="00756C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Сумма договора – </w:t>
      </w:r>
      <w:r w:rsidR="00756C32" w:rsidRPr="00756C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828 </w:t>
      </w:r>
      <w:r w:rsidR="00FD056A" w:rsidRPr="00756C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000,00</w:t>
      </w:r>
    </w:p>
    <w:p w:rsidR="00104BD9" w:rsidRPr="00756C32" w:rsidRDefault="00104BD9" w:rsidP="00104BD9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56C32" w:rsidRPr="00756C32" w:rsidRDefault="00756C32" w:rsidP="00756C32">
      <w:pPr>
        <w:pStyle w:val="a9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По лотам № 34</w:t>
      </w:r>
      <w:r w:rsidR="001503BF">
        <w:rPr>
          <w:rFonts w:ascii="Times New Roman" w:eastAsia="Calibri" w:hAnsi="Times New Roman" w:cs="Times New Roman"/>
          <w:b/>
          <w:sz w:val="24"/>
          <w:szCs w:val="24"/>
          <w:lang w:val="kk-KZ"/>
        </w:rPr>
        <w:t>, 3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="001503B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36, 37, 38, </w:t>
      </w:r>
      <w:r w:rsidR="001503BF">
        <w:rPr>
          <w:rFonts w:ascii="Times New Roman" w:eastAsia="Calibri" w:hAnsi="Times New Roman" w:cs="Times New Roman"/>
          <w:b/>
          <w:sz w:val="24"/>
          <w:szCs w:val="24"/>
          <w:lang w:val="kk-KZ"/>
        </w:rPr>
        <w:t>39, 40, 41, 42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, 43, 44, 45</w:t>
      </w:r>
      <w:r w:rsidR="001503B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- </w:t>
      </w:r>
      <w:r w:rsidRPr="00756C32">
        <w:rPr>
          <w:rFonts w:ascii="Times New Roman" w:eastAsia="Calibri" w:hAnsi="Times New Roman" w:cs="Times New Roman"/>
          <w:b/>
          <w:sz w:val="24"/>
          <w:szCs w:val="24"/>
        </w:rPr>
        <w:t>ТОО «БиоМедЛайн»  071400 РК, г. Семей ул. М Дулати д.145,оф 41</w:t>
      </w:r>
    </w:p>
    <w:p w:rsidR="001503BF" w:rsidRPr="001503BF" w:rsidRDefault="00756C32" w:rsidP="00756C32">
      <w:pPr>
        <w:pStyle w:val="a9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 w:rsidR="00FD056A" w:rsidRPr="00FD056A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Сумма договора –</w:t>
      </w:r>
      <w:r w:rsidR="00FD056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4D25ED">
        <w:rPr>
          <w:rFonts w:ascii="Times New Roman" w:eastAsia="Calibri" w:hAnsi="Times New Roman" w:cs="Times New Roman"/>
          <w:b/>
          <w:sz w:val="24"/>
          <w:szCs w:val="24"/>
          <w:lang w:val="kk-KZ"/>
        </w:rPr>
        <w:t>3 775 450</w:t>
      </w:r>
      <w:r w:rsidR="00FD056A">
        <w:rPr>
          <w:rFonts w:ascii="Times New Roman" w:eastAsia="Calibri" w:hAnsi="Times New Roman" w:cs="Times New Roman"/>
          <w:b/>
          <w:sz w:val="24"/>
          <w:szCs w:val="24"/>
          <w:lang w:val="kk-KZ"/>
        </w:rPr>
        <w:t>,00</w:t>
      </w:r>
    </w:p>
    <w:p w:rsidR="001503BF" w:rsidRDefault="001503BF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56C32" w:rsidRDefault="00756C3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56C32" w:rsidRDefault="00756C3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56C32" w:rsidRDefault="00756C3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56C32" w:rsidRDefault="00756C3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56C32" w:rsidRPr="00583C12" w:rsidRDefault="00756C3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9"/>
        <w:gridCol w:w="5191"/>
      </w:tblGrid>
      <w:tr w:rsidR="00583C12" w:rsidRPr="00583C12" w:rsidTr="00CF527E">
        <w:trPr>
          <w:trHeight w:val="557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комиссии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Мухамеджанова З.Н.   </w:t>
            </w:r>
          </w:p>
        </w:tc>
      </w:tr>
      <w:tr w:rsidR="00583C12" w:rsidRPr="00583C12" w:rsidTr="00CF527E">
        <w:trPr>
          <w:trHeight w:val="271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комиссии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3C12" w:rsidRPr="00583C12" w:rsidTr="00CF527E">
        <w:trPr>
          <w:trHeight w:val="1114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Заместитель  директора по 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контролю качества медицинских услуг и внутреннего аудита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Рахметова З.Б.</w:t>
            </w:r>
          </w:p>
        </w:tc>
      </w:tr>
      <w:tr w:rsidR="00583C12" w:rsidRPr="00583C12" w:rsidTr="00CF527E">
        <w:trPr>
          <w:trHeight w:val="557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Главный бухгалтер                               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Алимбаева А.Н.</w:t>
            </w:r>
          </w:p>
        </w:tc>
      </w:tr>
      <w:tr w:rsidR="00583C12" w:rsidRPr="00583C12" w:rsidTr="00CF527E">
        <w:trPr>
          <w:trHeight w:val="542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Главный акушер</w:t>
            </w: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Жаунбаева А.К.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3C12" w:rsidRPr="00583C12" w:rsidTr="00CF527E">
        <w:trPr>
          <w:trHeight w:val="60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Юрист </w:t>
            </w: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Тишибаева К.Ш.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3C12" w:rsidRPr="00583C12" w:rsidTr="00CF527E">
        <w:trPr>
          <w:trHeight w:val="828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Секретарь                                             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Хамзаева З.А.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6B1" w:rsidRDefault="00B276B1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276B1" w:rsidRDefault="00B276B1" w:rsidP="00B276B1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276B1" w:rsidRDefault="00B276B1" w:rsidP="00B276B1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3F70" w:rsidRDefault="009D3F70" w:rsidP="00B276B1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276B1" w:rsidRDefault="00B276B1" w:rsidP="00B276B1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276B1" w:rsidRPr="00B276B1" w:rsidRDefault="00B276B1" w:rsidP="00B276B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B276B1" w:rsidRPr="00B276B1" w:rsidSect="00703C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6AD"/>
    <w:multiLevelType w:val="hybridMultilevel"/>
    <w:tmpl w:val="83BE858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9A259E0"/>
    <w:multiLevelType w:val="hybridMultilevel"/>
    <w:tmpl w:val="83BE858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B8302F7"/>
    <w:multiLevelType w:val="hybridMultilevel"/>
    <w:tmpl w:val="FE5CDC26"/>
    <w:lvl w:ilvl="0" w:tplc="6C3805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3229055E"/>
    <w:multiLevelType w:val="multilevel"/>
    <w:tmpl w:val="35C8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B6B36"/>
    <w:multiLevelType w:val="hybridMultilevel"/>
    <w:tmpl w:val="BFC68EC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406F2158"/>
    <w:multiLevelType w:val="hybridMultilevel"/>
    <w:tmpl w:val="83BE858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46317D9B"/>
    <w:multiLevelType w:val="multilevel"/>
    <w:tmpl w:val="C81C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F1459"/>
    <w:multiLevelType w:val="hybridMultilevel"/>
    <w:tmpl w:val="76C4BA1C"/>
    <w:lvl w:ilvl="0" w:tplc="C5EA5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24EA0"/>
    <w:multiLevelType w:val="hybridMultilevel"/>
    <w:tmpl w:val="83BE858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4DAE5DEC"/>
    <w:multiLevelType w:val="hybridMultilevel"/>
    <w:tmpl w:val="83BE858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59DA4664"/>
    <w:multiLevelType w:val="hybridMultilevel"/>
    <w:tmpl w:val="BDCA9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9794D"/>
    <w:multiLevelType w:val="hybridMultilevel"/>
    <w:tmpl w:val="83BE858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5D3E6D24"/>
    <w:multiLevelType w:val="hybridMultilevel"/>
    <w:tmpl w:val="3E107F72"/>
    <w:lvl w:ilvl="0" w:tplc="6842475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110001"/>
    <w:multiLevelType w:val="hybridMultilevel"/>
    <w:tmpl w:val="80D8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04E49"/>
    <w:multiLevelType w:val="hybridMultilevel"/>
    <w:tmpl w:val="FC9A33F4"/>
    <w:lvl w:ilvl="0" w:tplc="222440C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13"/>
  </w:num>
  <w:num w:numId="11">
    <w:abstractNumId w:val="14"/>
  </w:num>
  <w:num w:numId="12">
    <w:abstractNumId w:val="5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9"/>
    <w:rsid w:val="00011617"/>
    <w:rsid w:val="0005732C"/>
    <w:rsid w:val="00090364"/>
    <w:rsid w:val="00104BD9"/>
    <w:rsid w:val="001503BF"/>
    <w:rsid w:val="00163163"/>
    <w:rsid w:val="00181B6E"/>
    <w:rsid w:val="00182DEA"/>
    <w:rsid w:val="00194924"/>
    <w:rsid w:val="001C0EC5"/>
    <w:rsid w:val="002256CF"/>
    <w:rsid w:val="002463FE"/>
    <w:rsid w:val="00274840"/>
    <w:rsid w:val="0027556B"/>
    <w:rsid w:val="0029384C"/>
    <w:rsid w:val="002B0701"/>
    <w:rsid w:val="002E6108"/>
    <w:rsid w:val="003706CD"/>
    <w:rsid w:val="003D1533"/>
    <w:rsid w:val="00431F5F"/>
    <w:rsid w:val="00471A44"/>
    <w:rsid w:val="004D25ED"/>
    <w:rsid w:val="004F78B3"/>
    <w:rsid w:val="00503C72"/>
    <w:rsid w:val="00522315"/>
    <w:rsid w:val="00523E5A"/>
    <w:rsid w:val="00550BF4"/>
    <w:rsid w:val="00583C12"/>
    <w:rsid w:val="005C48E9"/>
    <w:rsid w:val="005D3966"/>
    <w:rsid w:val="005E6E66"/>
    <w:rsid w:val="0060054A"/>
    <w:rsid w:val="0067344F"/>
    <w:rsid w:val="006806A2"/>
    <w:rsid w:val="006A7F66"/>
    <w:rsid w:val="00703CA7"/>
    <w:rsid w:val="00756C32"/>
    <w:rsid w:val="007E3A45"/>
    <w:rsid w:val="00803CD4"/>
    <w:rsid w:val="00816A4A"/>
    <w:rsid w:val="0081768F"/>
    <w:rsid w:val="00822D94"/>
    <w:rsid w:val="008408BD"/>
    <w:rsid w:val="00853CE8"/>
    <w:rsid w:val="008A3B12"/>
    <w:rsid w:val="008E2683"/>
    <w:rsid w:val="008E2DF2"/>
    <w:rsid w:val="009275EB"/>
    <w:rsid w:val="00936B1F"/>
    <w:rsid w:val="0099102C"/>
    <w:rsid w:val="009A199C"/>
    <w:rsid w:val="009D3F70"/>
    <w:rsid w:val="009F5F47"/>
    <w:rsid w:val="00A312ED"/>
    <w:rsid w:val="00A377FC"/>
    <w:rsid w:val="00A72696"/>
    <w:rsid w:val="00B17096"/>
    <w:rsid w:val="00B276B1"/>
    <w:rsid w:val="00B27A19"/>
    <w:rsid w:val="00B60205"/>
    <w:rsid w:val="00B841D0"/>
    <w:rsid w:val="00C1417D"/>
    <w:rsid w:val="00C37FC1"/>
    <w:rsid w:val="00C83EC8"/>
    <w:rsid w:val="00CD4A66"/>
    <w:rsid w:val="00CF527E"/>
    <w:rsid w:val="00D246AF"/>
    <w:rsid w:val="00D35125"/>
    <w:rsid w:val="00D80D89"/>
    <w:rsid w:val="00D905C2"/>
    <w:rsid w:val="00D9616A"/>
    <w:rsid w:val="00DB6A3C"/>
    <w:rsid w:val="00DF1AAC"/>
    <w:rsid w:val="00E153D3"/>
    <w:rsid w:val="00E47795"/>
    <w:rsid w:val="00E561E8"/>
    <w:rsid w:val="00E57AAD"/>
    <w:rsid w:val="00E63F52"/>
    <w:rsid w:val="00E66045"/>
    <w:rsid w:val="00E9659C"/>
    <w:rsid w:val="00EA648A"/>
    <w:rsid w:val="00EB0383"/>
    <w:rsid w:val="00EF376C"/>
    <w:rsid w:val="00F946AA"/>
    <w:rsid w:val="00FA7246"/>
    <w:rsid w:val="00FD056A"/>
    <w:rsid w:val="00FD1156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D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9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72696"/>
  </w:style>
  <w:style w:type="character" w:styleId="a4">
    <w:name w:val="Hyperlink"/>
    <w:basedOn w:val="a0"/>
    <w:uiPriority w:val="99"/>
    <w:unhideWhenUsed/>
    <w:rsid w:val="00A726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696"/>
  </w:style>
  <w:style w:type="paragraph" w:styleId="a7">
    <w:name w:val="footer"/>
    <w:basedOn w:val="a"/>
    <w:link w:val="a8"/>
    <w:uiPriority w:val="99"/>
    <w:unhideWhenUsed/>
    <w:rsid w:val="00A7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696"/>
  </w:style>
  <w:style w:type="paragraph" w:styleId="a9">
    <w:name w:val="List Paragraph"/>
    <w:basedOn w:val="a"/>
    <w:uiPriority w:val="34"/>
    <w:qFormat/>
    <w:rsid w:val="00A7269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376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A7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D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9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72696"/>
  </w:style>
  <w:style w:type="character" w:styleId="a4">
    <w:name w:val="Hyperlink"/>
    <w:basedOn w:val="a0"/>
    <w:uiPriority w:val="99"/>
    <w:unhideWhenUsed/>
    <w:rsid w:val="00A726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696"/>
  </w:style>
  <w:style w:type="paragraph" w:styleId="a7">
    <w:name w:val="footer"/>
    <w:basedOn w:val="a"/>
    <w:link w:val="a8"/>
    <w:uiPriority w:val="99"/>
    <w:unhideWhenUsed/>
    <w:rsid w:val="00A7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696"/>
  </w:style>
  <w:style w:type="paragraph" w:styleId="a9">
    <w:name w:val="List Paragraph"/>
    <w:basedOn w:val="a"/>
    <w:uiPriority w:val="34"/>
    <w:qFormat/>
    <w:rsid w:val="00A7269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376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A7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30</Pages>
  <Words>7776</Words>
  <Characters>44329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71</cp:revision>
  <cp:lastPrinted>2024-08-09T10:43:00Z</cp:lastPrinted>
  <dcterms:created xsi:type="dcterms:W3CDTF">2024-07-17T09:37:00Z</dcterms:created>
  <dcterms:modified xsi:type="dcterms:W3CDTF">2024-08-09T12:17:00Z</dcterms:modified>
</cp:coreProperties>
</file>